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F60" w:rsidRPr="00AF71C4" w:rsidRDefault="009D5F60" w:rsidP="009D5F60">
      <w:pPr>
        <w:spacing w:before="80" w:after="0" w:line="240" w:lineRule="auto"/>
        <w:rPr>
          <w:rFonts w:eastAsiaTheme="minorEastAsia"/>
          <w:b/>
          <w:iCs/>
          <w:color w:val="0070C0"/>
          <w:kern w:val="24"/>
          <w:sz w:val="56"/>
          <w:szCs w:val="56"/>
          <w:lang w:eastAsia="en-GB"/>
        </w:rPr>
      </w:pPr>
      <w:r w:rsidRPr="00AF71C4">
        <w:rPr>
          <w:rFonts w:eastAsiaTheme="minorEastAsia"/>
          <w:b/>
          <w:iCs/>
          <w:color w:val="0070C0"/>
          <w:kern w:val="24"/>
          <w:sz w:val="56"/>
          <w:szCs w:val="56"/>
          <w:lang w:eastAsia="en-GB"/>
        </w:rPr>
        <w:t>Shropshire Rural Housing Association</w:t>
      </w:r>
    </w:p>
    <w:p w:rsidR="009D5F60" w:rsidRPr="00AF71C4" w:rsidRDefault="009D5F60" w:rsidP="009D5F60">
      <w:pPr>
        <w:spacing w:before="80" w:after="0" w:line="240" w:lineRule="auto"/>
        <w:rPr>
          <w:rFonts w:eastAsiaTheme="minorEastAsia"/>
          <w:b/>
          <w:iCs/>
          <w:color w:val="0070C0"/>
          <w:kern w:val="24"/>
          <w:sz w:val="72"/>
          <w:szCs w:val="72"/>
          <w:lang w:eastAsia="en-GB"/>
        </w:rPr>
      </w:pPr>
    </w:p>
    <w:p w:rsidR="009D5F60" w:rsidRPr="00AF71C4" w:rsidRDefault="009D5F60" w:rsidP="009D5F60">
      <w:pPr>
        <w:spacing w:before="80" w:after="0" w:line="240" w:lineRule="auto"/>
        <w:rPr>
          <w:rFonts w:eastAsiaTheme="minorEastAsia"/>
          <w:b/>
          <w:iCs/>
          <w:color w:val="002060"/>
          <w:kern w:val="24"/>
          <w:sz w:val="56"/>
          <w:szCs w:val="56"/>
          <w:lang w:eastAsia="en-GB"/>
        </w:rPr>
      </w:pPr>
      <w:r w:rsidRPr="00AF71C4">
        <w:rPr>
          <w:rFonts w:eastAsiaTheme="minorEastAsia"/>
          <w:b/>
          <w:iCs/>
          <w:color w:val="002060"/>
          <w:kern w:val="24"/>
          <w:sz w:val="56"/>
          <w:szCs w:val="56"/>
          <w:lang w:eastAsia="en-GB"/>
        </w:rPr>
        <w:t xml:space="preserve">The Strategic Plan 2017-2020: </w:t>
      </w:r>
    </w:p>
    <w:p w:rsidR="009D5F60" w:rsidRDefault="009D5F60" w:rsidP="009D5F60">
      <w:pPr>
        <w:spacing w:before="80" w:after="0" w:line="240" w:lineRule="auto"/>
        <w:rPr>
          <w:rFonts w:eastAsiaTheme="minorEastAsia"/>
          <w:b/>
          <w:i/>
          <w:iCs/>
          <w:color w:val="0070C0"/>
          <w:kern w:val="24"/>
          <w:sz w:val="56"/>
          <w:szCs w:val="56"/>
          <w:lang w:eastAsia="en-GB"/>
        </w:rPr>
      </w:pPr>
      <w:r w:rsidRPr="00AF71C4">
        <w:rPr>
          <w:rFonts w:eastAsiaTheme="minorEastAsia"/>
          <w:b/>
          <w:i/>
          <w:iCs/>
          <w:color w:val="0070C0"/>
          <w:kern w:val="24"/>
          <w:sz w:val="56"/>
          <w:szCs w:val="56"/>
          <w:lang w:eastAsia="en-GB"/>
        </w:rPr>
        <w:t>A Vision of the Future</w:t>
      </w:r>
    </w:p>
    <w:p w:rsidR="00881CFC" w:rsidRDefault="00881CFC" w:rsidP="009D5F60">
      <w:pPr>
        <w:spacing w:before="80" w:after="0" w:line="240" w:lineRule="auto"/>
        <w:rPr>
          <w:rFonts w:eastAsiaTheme="minorEastAsia"/>
          <w:b/>
          <w:i/>
          <w:iCs/>
          <w:color w:val="0070C0"/>
          <w:kern w:val="24"/>
          <w:sz w:val="56"/>
          <w:szCs w:val="56"/>
          <w:lang w:eastAsia="en-GB"/>
        </w:rPr>
      </w:pPr>
    </w:p>
    <w:p w:rsidR="00881CFC" w:rsidRDefault="00881CFC" w:rsidP="009D5F60">
      <w:pPr>
        <w:spacing w:before="80" w:after="0" w:line="240" w:lineRule="auto"/>
        <w:rPr>
          <w:rFonts w:eastAsiaTheme="minorEastAsia"/>
          <w:b/>
          <w:i/>
          <w:iCs/>
          <w:color w:val="0070C0"/>
          <w:kern w:val="24"/>
          <w:sz w:val="56"/>
          <w:szCs w:val="56"/>
          <w:lang w:eastAsia="en-GB"/>
        </w:rPr>
      </w:pPr>
    </w:p>
    <w:p w:rsidR="00881CFC" w:rsidRDefault="00881CFC" w:rsidP="009D5F60">
      <w:pPr>
        <w:spacing w:before="80" w:after="0" w:line="240" w:lineRule="auto"/>
        <w:rPr>
          <w:rFonts w:eastAsiaTheme="minorEastAsia"/>
          <w:b/>
          <w:i/>
          <w:iCs/>
          <w:color w:val="0070C0"/>
          <w:kern w:val="24"/>
          <w:sz w:val="56"/>
          <w:szCs w:val="56"/>
          <w:lang w:eastAsia="en-GB"/>
        </w:rPr>
      </w:pPr>
    </w:p>
    <w:p w:rsidR="00881CFC" w:rsidRDefault="00881CFC" w:rsidP="009D5F60">
      <w:pPr>
        <w:spacing w:before="80" w:after="0" w:line="240" w:lineRule="auto"/>
        <w:rPr>
          <w:rFonts w:eastAsiaTheme="minorEastAsia"/>
          <w:b/>
          <w:i/>
          <w:iCs/>
          <w:color w:val="0070C0"/>
          <w:kern w:val="24"/>
          <w:sz w:val="56"/>
          <w:szCs w:val="56"/>
          <w:lang w:eastAsia="en-GB"/>
        </w:rPr>
      </w:pPr>
    </w:p>
    <w:p w:rsidR="00881CFC" w:rsidRDefault="00881CFC" w:rsidP="009D5F60">
      <w:pPr>
        <w:spacing w:before="80" w:after="0" w:line="240" w:lineRule="auto"/>
        <w:rPr>
          <w:rFonts w:eastAsiaTheme="minorEastAsia"/>
          <w:b/>
          <w:i/>
          <w:iCs/>
          <w:color w:val="0070C0"/>
          <w:kern w:val="24"/>
          <w:sz w:val="56"/>
          <w:szCs w:val="56"/>
          <w:lang w:eastAsia="en-GB"/>
        </w:rPr>
      </w:pPr>
    </w:p>
    <w:p w:rsidR="00881CFC" w:rsidRDefault="00881CFC" w:rsidP="009D5F60">
      <w:pPr>
        <w:spacing w:before="80" w:after="0" w:line="240" w:lineRule="auto"/>
        <w:rPr>
          <w:rFonts w:eastAsiaTheme="minorEastAsia"/>
          <w:b/>
          <w:i/>
          <w:iCs/>
          <w:color w:val="0070C0"/>
          <w:kern w:val="24"/>
          <w:sz w:val="56"/>
          <w:szCs w:val="56"/>
          <w:lang w:eastAsia="en-GB"/>
        </w:rPr>
      </w:pPr>
      <w:bookmarkStart w:id="0" w:name="_GoBack"/>
      <w:bookmarkEnd w:id="0"/>
    </w:p>
    <w:p w:rsidR="00881CFC" w:rsidRDefault="00881CFC" w:rsidP="009D5F60">
      <w:pPr>
        <w:spacing w:before="80" w:after="0" w:line="240" w:lineRule="auto"/>
        <w:rPr>
          <w:rFonts w:eastAsiaTheme="minorEastAsia"/>
          <w:b/>
          <w:i/>
          <w:iCs/>
          <w:color w:val="0070C0"/>
          <w:kern w:val="24"/>
          <w:sz w:val="56"/>
          <w:szCs w:val="56"/>
          <w:lang w:eastAsia="en-GB"/>
        </w:rPr>
      </w:pPr>
    </w:p>
    <w:p w:rsidR="00881CFC" w:rsidRDefault="00881CFC" w:rsidP="009D5F60">
      <w:pPr>
        <w:spacing w:before="80" w:after="0" w:line="240" w:lineRule="auto"/>
        <w:rPr>
          <w:rFonts w:eastAsiaTheme="minorEastAsia"/>
          <w:b/>
          <w:i/>
          <w:iCs/>
          <w:color w:val="0070C0"/>
          <w:kern w:val="24"/>
          <w:sz w:val="56"/>
          <w:szCs w:val="56"/>
          <w:lang w:eastAsia="en-GB"/>
        </w:rPr>
      </w:pPr>
    </w:p>
    <w:p w:rsidR="00881CFC" w:rsidRPr="00AF71C4" w:rsidRDefault="00881CFC" w:rsidP="009D5F60">
      <w:pPr>
        <w:spacing w:before="80" w:after="0" w:line="240" w:lineRule="auto"/>
        <w:rPr>
          <w:rFonts w:eastAsiaTheme="minorEastAsia"/>
          <w:b/>
          <w:i/>
          <w:iCs/>
          <w:color w:val="0070C0"/>
          <w:kern w:val="24"/>
          <w:sz w:val="56"/>
          <w:szCs w:val="56"/>
          <w:lang w:eastAsia="en-GB"/>
        </w:rPr>
      </w:pPr>
    </w:p>
    <w:p w:rsidR="009D5F60" w:rsidRPr="00AF71C4" w:rsidRDefault="00881CFC" w:rsidP="00881CFC">
      <w:pPr>
        <w:jc w:val="center"/>
        <w:rPr>
          <w:rFonts w:eastAsiaTheme="minorEastAsia"/>
          <w:b/>
          <w:i/>
          <w:iCs/>
          <w:color w:val="0070C0"/>
          <w:kern w:val="24"/>
          <w:sz w:val="56"/>
          <w:szCs w:val="56"/>
          <w:lang w:eastAsia="en-GB"/>
        </w:rPr>
      </w:pPr>
      <w:r w:rsidRPr="00881CFC">
        <w:rPr>
          <w:rFonts w:eastAsiaTheme="minorEastAsia"/>
          <w:b/>
          <w:iCs/>
          <w:color w:val="0070C0"/>
          <w:kern w:val="24"/>
          <w:sz w:val="48"/>
          <w:szCs w:val="48"/>
          <w:lang w:eastAsia="en-GB"/>
        </w:rPr>
        <w:object w:dxaOrig="19140" w:dyaOrig="13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6.25pt;height:164.25pt" o:ole="">
            <v:imagedata r:id="rId6" o:title=""/>
          </v:shape>
          <o:OLEObject Type="Embed" ProgID="AcroExch.Document.DC" ShapeID="_x0000_i1030" DrawAspect="Content" ObjectID="_1584961822" r:id="rId7"/>
        </w:object>
      </w:r>
      <w:r w:rsidR="009D5F60" w:rsidRPr="00AF71C4">
        <w:rPr>
          <w:rFonts w:eastAsiaTheme="minorEastAsia"/>
          <w:b/>
          <w:i/>
          <w:iCs/>
          <w:color w:val="0070C0"/>
          <w:kern w:val="24"/>
          <w:sz w:val="56"/>
          <w:szCs w:val="56"/>
          <w:lang w:eastAsia="en-GB"/>
        </w:rPr>
        <w:br w:type="page"/>
      </w:r>
    </w:p>
    <w:p w:rsidR="009D5F60" w:rsidRPr="005D609E" w:rsidRDefault="009D5F60" w:rsidP="009D5F60">
      <w:pPr>
        <w:rPr>
          <w:b/>
          <w:color w:val="002060"/>
          <w:sz w:val="56"/>
          <w:szCs w:val="56"/>
        </w:rPr>
      </w:pPr>
      <w:r w:rsidRPr="005D609E">
        <w:rPr>
          <w:b/>
          <w:color w:val="002060"/>
          <w:sz w:val="56"/>
          <w:szCs w:val="56"/>
        </w:rPr>
        <w:lastRenderedPageBreak/>
        <w:t>Shropshire Rural Housing Association:</w:t>
      </w:r>
    </w:p>
    <w:p w:rsidR="009D5F60" w:rsidRPr="003C5EAD" w:rsidRDefault="009D5F60" w:rsidP="009D5F60">
      <w:pPr>
        <w:rPr>
          <w:b/>
          <w:i/>
          <w:color w:val="0070C0"/>
          <w:sz w:val="48"/>
          <w:szCs w:val="48"/>
        </w:rPr>
      </w:pPr>
      <w:r w:rsidRPr="003C5EAD">
        <w:rPr>
          <w:b/>
          <w:i/>
          <w:color w:val="0070C0"/>
          <w:sz w:val="48"/>
          <w:szCs w:val="48"/>
        </w:rPr>
        <w:t>‘Providing homes that help Shropshire’s rural communities thrive’</w:t>
      </w:r>
    </w:p>
    <w:p w:rsidR="009D5F60" w:rsidRDefault="009D5F60" w:rsidP="009D5F60">
      <w:pPr>
        <w:rPr>
          <w:b/>
          <w:color w:val="002060"/>
          <w:sz w:val="40"/>
          <w:szCs w:val="40"/>
        </w:rPr>
      </w:pPr>
    </w:p>
    <w:p w:rsidR="009D5F60" w:rsidRPr="005D609E" w:rsidRDefault="009D5F60" w:rsidP="009D5F60">
      <w:pPr>
        <w:ind w:left="1080" w:hanging="1080"/>
        <w:rPr>
          <w:b/>
          <w:color w:val="002060"/>
          <w:sz w:val="40"/>
          <w:szCs w:val="40"/>
        </w:rPr>
      </w:pPr>
      <w:r w:rsidRPr="005D609E">
        <w:rPr>
          <w:b/>
          <w:color w:val="002060"/>
          <w:sz w:val="40"/>
          <w:szCs w:val="40"/>
        </w:rPr>
        <w:t>Who we are, what we do and why it matters…</w:t>
      </w:r>
    </w:p>
    <w:p w:rsidR="009D5F60" w:rsidRDefault="009D5F60" w:rsidP="009D5F60">
      <w:pPr>
        <w:spacing w:before="80" w:after="0" w:line="240" w:lineRule="auto"/>
        <w:rPr>
          <w:rFonts w:eastAsiaTheme="minorEastAsia"/>
          <w:b/>
          <w:iCs/>
          <w:color w:val="0070C0"/>
          <w:kern w:val="24"/>
          <w:sz w:val="40"/>
          <w:szCs w:val="40"/>
          <w:lang w:eastAsia="en-GB"/>
        </w:rPr>
      </w:pPr>
    </w:p>
    <w:p w:rsidR="009D5F60" w:rsidRPr="00304788" w:rsidRDefault="009D5F60" w:rsidP="009D5F60">
      <w:pPr>
        <w:spacing w:before="80" w:after="0" w:line="240" w:lineRule="auto"/>
        <w:rPr>
          <w:rFonts w:eastAsiaTheme="minorEastAsia"/>
          <w:iCs/>
          <w:color w:val="0070C0"/>
          <w:kern w:val="24"/>
          <w:sz w:val="40"/>
          <w:szCs w:val="40"/>
          <w:lang w:eastAsia="en-GB"/>
        </w:rPr>
      </w:pPr>
      <w:r w:rsidRPr="005D609E">
        <w:rPr>
          <w:rFonts w:eastAsiaTheme="minorEastAsia"/>
          <w:b/>
          <w:iCs/>
          <w:color w:val="002060"/>
          <w:kern w:val="24"/>
          <w:sz w:val="40"/>
          <w:szCs w:val="40"/>
          <w:lang w:eastAsia="en-GB"/>
        </w:rPr>
        <w:t xml:space="preserve">Who we are: </w:t>
      </w:r>
      <w:r w:rsidRPr="00304788">
        <w:rPr>
          <w:rFonts w:eastAsiaTheme="minorEastAsia"/>
          <w:iCs/>
          <w:color w:val="0070C0"/>
          <w:kern w:val="24"/>
          <w:sz w:val="40"/>
          <w:szCs w:val="40"/>
          <w:lang w:eastAsia="en-GB"/>
        </w:rPr>
        <w:t xml:space="preserve">a long-established, Shropshire-focused registered provider of affordable housing. </w:t>
      </w:r>
    </w:p>
    <w:p w:rsidR="009D5F60" w:rsidRPr="00304788" w:rsidRDefault="009D5F60" w:rsidP="009D5F60">
      <w:pPr>
        <w:spacing w:before="80" w:after="0" w:line="240" w:lineRule="auto"/>
        <w:rPr>
          <w:rFonts w:eastAsiaTheme="minorEastAsia"/>
          <w:iCs/>
          <w:color w:val="0070C0"/>
          <w:kern w:val="24"/>
          <w:sz w:val="40"/>
          <w:szCs w:val="40"/>
          <w:lang w:eastAsia="en-GB"/>
        </w:rPr>
      </w:pPr>
    </w:p>
    <w:p w:rsidR="009D5F60" w:rsidRPr="00304788" w:rsidRDefault="009D5F60" w:rsidP="009D5F60">
      <w:pPr>
        <w:spacing w:before="80" w:after="0" w:line="240" w:lineRule="auto"/>
        <w:rPr>
          <w:rFonts w:eastAsiaTheme="minorEastAsia"/>
          <w:iCs/>
          <w:color w:val="0070C0"/>
          <w:kern w:val="24"/>
          <w:sz w:val="40"/>
          <w:szCs w:val="40"/>
          <w:lang w:eastAsia="en-GB"/>
        </w:rPr>
      </w:pPr>
      <w:r w:rsidRPr="005D609E">
        <w:rPr>
          <w:rFonts w:eastAsiaTheme="minorEastAsia"/>
          <w:b/>
          <w:iCs/>
          <w:color w:val="002060"/>
          <w:kern w:val="24"/>
          <w:sz w:val="40"/>
          <w:szCs w:val="40"/>
          <w:lang w:eastAsia="en-GB"/>
        </w:rPr>
        <w:t xml:space="preserve">What we do: </w:t>
      </w:r>
      <w:r w:rsidRPr="00304788">
        <w:rPr>
          <w:rFonts w:eastAsiaTheme="minorEastAsia"/>
          <w:iCs/>
          <w:color w:val="0070C0"/>
          <w:kern w:val="24"/>
          <w:sz w:val="40"/>
          <w:szCs w:val="40"/>
          <w:lang w:eastAsia="en-GB"/>
        </w:rPr>
        <w:t>develop and manage good quality, affordable housing; investing in properties and communities for the long term.</w:t>
      </w:r>
    </w:p>
    <w:p w:rsidR="009D5F60" w:rsidRPr="00304788" w:rsidRDefault="009D5F60" w:rsidP="009D5F60">
      <w:pPr>
        <w:spacing w:before="80" w:after="0" w:line="240" w:lineRule="auto"/>
        <w:rPr>
          <w:rFonts w:eastAsiaTheme="minorEastAsia"/>
          <w:iCs/>
          <w:color w:val="0070C0"/>
          <w:kern w:val="24"/>
          <w:sz w:val="40"/>
          <w:szCs w:val="40"/>
          <w:lang w:eastAsia="en-GB"/>
        </w:rPr>
      </w:pPr>
    </w:p>
    <w:p w:rsidR="009D5F60" w:rsidRPr="00304788" w:rsidRDefault="009D5F60" w:rsidP="009D5F60">
      <w:pPr>
        <w:spacing w:before="80" w:after="0" w:line="240" w:lineRule="auto"/>
        <w:rPr>
          <w:rFonts w:eastAsiaTheme="minorEastAsia"/>
          <w:iCs/>
          <w:color w:val="0070C0"/>
          <w:kern w:val="24"/>
          <w:sz w:val="40"/>
          <w:szCs w:val="40"/>
          <w:lang w:eastAsia="en-GB"/>
        </w:rPr>
      </w:pPr>
      <w:r w:rsidRPr="005D609E">
        <w:rPr>
          <w:rFonts w:eastAsiaTheme="minorEastAsia"/>
          <w:b/>
          <w:iCs/>
          <w:color w:val="002060"/>
          <w:kern w:val="24"/>
          <w:sz w:val="40"/>
          <w:szCs w:val="40"/>
          <w:lang w:eastAsia="en-GB"/>
        </w:rPr>
        <w:t xml:space="preserve">Why it matters: </w:t>
      </w:r>
      <w:r w:rsidRPr="00304788">
        <w:rPr>
          <w:rFonts w:eastAsiaTheme="minorEastAsia"/>
          <w:iCs/>
          <w:color w:val="0070C0"/>
          <w:kern w:val="24"/>
          <w:sz w:val="40"/>
          <w:szCs w:val="40"/>
          <w:lang w:eastAsia="en-GB"/>
        </w:rPr>
        <w:t>not everyone can afford home ownership or renting from a private landlord but many have good reason to need an affordable home in rural Shropshire. For those that need us, we’re a perfect match.</w:t>
      </w:r>
    </w:p>
    <w:p w:rsidR="009D5F60" w:rsidRPr="00304788" w:rsidRDefault="009D5F60" w:rsidP="009D5F60">
      <w:pPr>
        <w:spacing w:before="80" w:after="0" w:line="240" w:lineRule="auto"/>
        <w:rPr>
          <w:rFonts w:eastAsiaTheme="minorEastAsia"/>
          <w:iCs/>
          <w:color w:val="0070C0"/>
          <w:kern w:val="24"/>
          <w:sz w:val="40"/>
          <w:szCs w:val="40"/>
          <w:lang w:eastAsia="en-GB"/>
        </w:rPr>
      </w:pPr>
    </w:p>
    <w:p w:rsidR="009D5F60" w:rsidRPr="006B6D45" w:rsidRDefault="009D5F60" w:rsidP="009D5F60">
      <w:pPr>
        <w:spacing w:before="80" w:after="0" w:line="240" w:lineRule="auto"/>
        <w:rPr>
          <w:rFonts w:eastAsiaTheme="minorEastAsia"/>
          <w:i/>
          <w:iCs/>
          <w:color w:val="002060"/>
          <w:kern w:val="24"/>
          <w:sz w:val="40"/>
          <w:szCs w:val="40"/>
          <w:lang w:eastAsia="en-GB"/>
        </w:rPr>
      </w:pPr>
      <w:r w:rsidRPr="006B6D45">
        <w:rPr>
          <w:rFonts w:eastAsiaTheme="minorEastAsia"/>
          <w:i/>
          <w:iCs/>
          <w:color w:val="002060"/>
          <w:kern w:val="24"/>
          <w:sz w:val="40"/>
          <w:szCs w:val="40"/>
          <w:lang w:eastAsia="en-GB"/>
        </w:rPr>
        <w:t>To learn more about us and our plans for the future, read on…</w:t>
      </w:r>
    </w:p>
    <w:p w:rsidR="009D5F60" w:rsidRPr="005D609E" w:rsidRDefault="009D5F60" w:rsidP="009D5F60">
      <w:pPr>
        <w:rPr>
          <w:rFonts w:eastAsiaTheme="minorEastAsia"/>
          <w:iCs/>
          <w:color w:val="002060"/>
          <w:kern w:val="24"/>
          <w:sz w:val="48"/>
          <w:szCs w:val="48"/>
          <w:lang w:eastAsia="en-GB"/>
        </w:rPr>
      </w:pPr>
      <w:r w:rsidRPr="00304788">
        <w:rPr>
          <w:rFonts w:eastAsiaTheme="minorEastAsia"/>
          <w:iCs/>
          <w:color w:val="0070C0"/>
          <w:kern w:val="24"/>
          <w:sz w:val="40"/>
          <w:szCs w:val="40"/>
          <w:lang w:eastAsia="en-GB"/>
        </w:rPr>
        <w:br w:type="page"/>
      </w:r>
      <w:r w:rsidRPr="005D609E">
        <w:rPr>
          <w:rFonts w:eastAsiaTheme="minorEastAsia"/>
          <w:b/>
          <w:iCs/>
          <w:color w:val="002060"/>
          <w:kern w:val="24"/>
          <w:sz w:val="48"/>
          <w:szCs w:val="48"/>
          <w:lang w:eastAsia="en-GB"/>
        </w:rPr>
        <w:lastRenderedPageBreak/>
        <w:t>Our strategic themes are:</w:t>
      </w:r>
    </w:p>
    <w:p w:rsidR="009D5F60" w:rsidRPr="005D609E" w:rsidRDefault="009D5F60" w:rsidP="009D5F60">
      <w:pPr>
        <w:spacing w:before="80" w:after="0" w:line="240" w:lineRule="auto"/>
        <w:rPr>
          <w:rFonts w:eastAsiaTheme="minorEastAsia"/>
          <w:iCs/>
          <w:color w:val="002060"/>
          <w:kern w:val="24"/>
          <w:sz w:val="32"/>
          <w:szCs w:val="32"/>
          <w:lang w:eastAsia="en-GB"/>
        </w:rPr>
      </w:pPr>
      <w:r w:rsidRPr="005D609E">
        <w:rPr>
          <w:rFonts w:eastAsiaTheme="minorEastAsia"/>
          <w:b/>
          <w:iCs/>
          <w:color w:val="002060"/>
          <w:kern w:val="24"/>
          <w:sz w:val="32"/>
          <w:szCs w:val="32"/>
          <w:lang w:eastAsia="en-GB"/>
        </w:rPr>
        <w:t>Property: developing and managing more homes in rural Shropshire</w:t>
      </w:r>
      <w:r w:rsidRPr="005D609E">
        <w:rPr>
          <w:rFonts w:eastAsiaTheme="minorEastAsia"/>
          <w:iCs/>
          <w:color w:val="002060"/>
          <w:kern w:val="24"/>
          <w:sz w:val="32"/>
          <w:szCs w:val="32"/>
          <w:lang w:eastAsia="en-GB"/>
        </w:rPr>
        <w:t xml:space="preserve"> </w:t>
      </w:r>
    </w:p>
    <w:p w:rsidR="009D5F60" w:rsidRPr="00C053C7" w:rsidRDefault="009D5F60" w:rsidP="009D5F60">
      <w:pPr>
        <w:spacing w:before="80" w:after="0" w:line="240" w:lineRule="auto"/>
        <w:rPr>
          <w:rFonts w:eastAsiaTheme="minorEastAsia"/>
          <w:iCs/>
          <w:color w:val="0070C0"/>
          <w:kern w:val="24"/>
          <w:sz w:val="32"/>
          <w:szCs w:val="32"/>
          <w:lang w:eastAsia="en-GB"/>
        </w:rPr>
      </w:pPr>
      <w:r w:rsidRPr="009D5973">
        <w:rPr>
          <w:rFonts w:eastAsiaTheme="minorEastAsia"/>
          <w:iCs/>
          <w:color w:val="0070C0"/>
          <w:kern w:val="24"/>
          <w:sz w:val="32"/>
          <w:szCs w:val="32"/>
          <w:lang w:eastAsia="en-GB"/>
        </w:rPr>
        <w:t xml:space="preserve">We want to help more people to be safe, secure and to thrive in Shropshire’s rural communities. We’ll do this by providing more affordable homes and managing them well. </w:t>
      </w:r>
    </w:p>
    <w:p w:rsidR="009D5F60" w:rsidRPr="005D609E" w:rsidRDefault="009D5F60" w:rsidP="009D5F60">
      <w:pPr>
        <w:spacing w:before="80" w:after="0" w:line="240" w:lineRule="auto"/>
        <w:rPr>
          <w:rFonts w:eastAsiaTheme="minorEastAsia"/>
          <w:b/>
          <w:iCs/>
          <w:color w:val="002060"/>
          <w:kern w:val="24"/>
          <w:sz w:val="32"/>
          <w:szCs w:val="32"/>
          <w:lang w:eastAsia="en-GB"/>
        </w:rPr>
      </w:pPr>
      <w:r w:rsidRPr="005D609E">
        <w:rPr>
          <w:rFonts w:eastAsiaTheme="minorEastAsia"/>
          <w:b/>
          <w:iCs/>
          <w:color w:val="002060"/>
          <w:kern w:val="24"/>
          <w:sz w:val="32"/>
          <w:szCs w:val="32"/>
          <w:lang w:eastAsia="en-GB"/>
        </w:rPr>
        <w:t xml:space="preserve">Places: helping to make, and keep, </w:t>
      </w:r>
      <w:proofErr w:type="gramStart"/>
      <w:r w:rsidRPr="005D609E">
        <w:rPr>
          <w:rFonts w:eastAsiaTheme="minorEastAsia"/>
          <w:b/>
          <w:iCs/>
          <w:color w:val="002060"/>
          <w:kern w:val="24"/>
          <w:sz w:val="32"/>
          <w:szCs w:val="32"/>
          <w:lang w:eastAsia="en-GB"/>
        </w:rPr>
        <w:t>villages</w:t>
      </w:r>
      <w:proofErr w:type="gramEnd"/>
      <w:r w:rsidRPr="005D609E">
        <w:rPr>
          <w:rFonts w:eastAsiaTheme="minorEastAsia"/>
          <w:b/>
          <w:iCs/>
          <w:color w:val="002060"/>
          <w:kern w:val="24"/>
          <w:sz w:val="32"/>
          <w:szCs w:val="32"/>
          <w:lang w:eastAsia="en-GB"/>
        </w:rPr>
        <w:t xml:space="preserve"> vibrant places </w:t>
      </w:r>
    </w:p>
    <w:p w:rsidR="009D5F60" w:rsidRPr="00C053C7" w:rsidRDefault="009D5F60" w:rsidP="009D5F60">
      <w:pPr>
        <w:spacing w:before="80" w:after="0" w:line="240" w:lineRule="auto"/>
        <w:rPr>
          <w:rFonts w:eastAsiaTheme="minorEastAsia"/>
          <w:iCs/>
          <w:color w:val="0070C0"/>
          <w:kern w:val="24"/>
          <w:sz w:val="32"/>
          <w:szCs w:val="32"/>
          <w:lang w:eastAsia="en-GB"/>
        </w:rPr>
      </w:pPr>
      <w:r w:rsidRPr="009D5973">
        <w:rPr>
          <w:rFonts w:eastAsiaTheme="minorEastAsia"/>
          <w:iCs/>
          <w:color w:val="0070C0"/>
          <w:kern w:val="24"/>
          <w:sz w:val="32"/>
          <w:szCs w:val="32"/>
          <w:lang w:eastAsia="en-GB"/>
        </w:rPr>
        <w:t xml:space="preserve">We invest </w:t>
      </w:r>
      <w:r>
        <w:rPr>
          <w:rFonts w:eastAsiaTheme="minorEastAsia"/>
          <w:iCs/>
          <w:color w:val="0070C0"/>
          <w:kern w:val="24"/>
          <w:sz w:val="32"/>
          <w:szCs w:val="32"/>
          <w:lang w:eastAsia="en-GB"/>
        </w:rPr>
        <w:t xml:space="preserve">to maintain </w:t>
      </w:r>
      <w:r w:rsidRPr="009D5973">
        <w:rPr>
          <w:rFonts w:eastAsiaTheme="minorEastAsia"/>
          <w:iCs/>
          <w:color w:val="0070C0"/>
          <w:kern w:val="24"/>
          <w:sz w:val="32"/>
          <w:szCs w:val="32"/>
          <w:lang w:eastAsia="en-GB"/>
        </w:rPr>
        <w:t xml:space="preserve">mixed communities and </w:t>
      </w:r>
      <w:r>
        <w:rPr>
          <w:rFonts w:eastAsiaTheme="minorEastAsia"/>
          <w:iCs/>
          <w:color w:val="0070C0"/>
          <w:kern w:val="24"/>
          <w:sz w:val="32"/>
          <w:szCs w:val="32"/>
          <w:lang w:eastAsia="en-GB"/>
        </w:rPr>
        <w:t xml:space="preserve">help to avoid people being </w:t>
      </w:r>
      <w:r w:rsidRPr="009D5973">
        <w:rPr>
          <w:rFonts w:eastAsiaTheme="minorEastAsia"/>
          <w:iCs/>
          <w:color w:val="0070C0"/>
          <w:kern w:val="24"/>
          <w:sz w:val="32"/>
          <w:szCs w:val="32"/>
          <w:lang w:eastAsia="en-GB"/>
        </w:rPr>
        <w:t>‘price</w:t>
      </w:r>
      <w:r>
        <w:rPr>
          <w:rFonts w:eastAsiaTheme="minorEastAsia"/>
          <w:iCs/>
          <w:color w:val="0070C0"/>
          <w:kern w:val="24"/>
          <w:sz w:val="32"/>
          <w:szCs w:val="32"/>
          <w:lang w:eastAsia="en-GB"/>
        </w:rPr>
        <w:t>d</w:t>
      </w:r>
      <w:r w:rsidRPr="009D5973">
        <w:rPr>
          <w:rFonts w:eastAsiaTheme="minorEastAsia"/>
          <w:iCs/>
          <w:color w:val="0070C0"/>
          <w:kern w:val="24"/>
          <w:sz w:val="32"/>
          <w:szCs w:val="32"/>
          <w:lang w:eastAsia="en-GB"/>
        </w:rPr>
        <w:t xml:space="preserve"> out’. Residents of our affordable homes work in the</w:t>
      </w:r>
      <w:r>
        <w:rPr>
          <w:rFonts w:eastAsiaTheme="minorEastAsia"/>
          <w:iCs/>
          <w:color w:val="0070C0"/>
          <w:kern w:val="24"/>
          <w:sz w:val="32"/>
          <w:szCs w:val="32"/>
          <w:lang w:eastAsia="en-GB"/>
        </w:rPr>
        <w:t>ir</w:t>
      </w:r>
      <w:r w:rsidRPr="009D5973">
        <w:rPr>
          <w:rFonts w:eastAsiaTheme="minorEastAsia"/>
          <w:iCs/>
          <w:color w:val="0070C0"/>
          <w:kern w:val="24"/>
          <w:sz w:val="32"/>
          <w:szCs w:val="32"/>
          <w:lang w:eastAsia="en-GB"/>
        </w:rPr>
        <w:t xml:space="preserve"> communities; provide support to and receive support from other family members, and; help to sustain rural services and amenities such as schools, shops and community centres.</w:t>
      </w:r>
    </w:p>
    <w:p w:rsidR="009D5F60" w:rsidRPr="005D609E" w:rsidRDefault="009D5F60" w:rsidP="009D5F60">
      <w:pPr>
        <w:spacing w:before="80" w:after="0" w:line="240" w:lineRule="auto"/>
        <w:rPr>
          <w:rFonts w:eastAsiaTheme="minorEastAsia"/>
          <w:b/>
          <w:iCs/>
          <w:color w:val="002060"/>
          <w:kern w:val="24"/>
          <w:sz w:val="32"/>
          <w:szCs w:val="32"/>
          <w:lang w:eastAsia="en-GB"/>
        </w:rPr>
      </w:pPr>
      <w:r w:rsidRPr="005D609E">
        <w:rPr>
          <w:rFonts w:eastAsiaTheme="minorEastAsia"/>
          <w:b/>
          <w:iCs/>
          <w:color w:val="002060"/>
          <w:kern w:val="24"/>
          <w:sz w:val="32"/>
          <w:szCs w:val="32"/>
          <w:lang w:eastAsia="en-GB"/>
        </w:rPr>
        <w:t>Public Relations: r</w:t>
      </w:r>
      <w:r>
        <w:rPr>
          <w:rFonts w:eastAsiaTheme="minorEastAsia"/>
          <w:b/>
          <w:iCs/>
          <w:color w:val="002060"/>
          <w:kern w:val="24"/>
          <w:sz w:val="32"/>
          <w:szCs w:val="32"/>
          <w:lang w:eastAsia="en-GB"/>
        </w:rPr>
        <w:t>aising awareness</w:t>
      </w:r>
      <w:r w:rsidRPr="005D609E">
        <w:rPr>
          <w:rFonts w:eastAsiaTheme="minorEastAsia"/>
          <w:b/>
          <w:iCs/>
          <w:color w:val="002060"/>
          <w:kern w:val="24"/>
          <w:sz w:val="32"/>
          <w:szCs w:val="32"/>
          <w:lang w:eastAsia="en-GB"/>
        </w:rPr>
        <w:t xml:space="preserve">, developing &amp; promoting our distinctive identity </w:t>
      </w:r>
    </w:p>
    <w:p w:rsidR="009D5F60" w:rsidRPr="00C053C7" w:rsidRDefault="009D5F60" w:rsidP="009D5F60">
      <w:pPr>
        <w:spacing w:before="80" w:after="0" w:line="240" w:lineRule="auto"/>
        <w:rPr>
          <w:rFonts w:eastAsiaTheme="minorEastAsia"/>
          <w:iCs/>
          <w:color w:val="0070C0"/>
          <w:kern w:val="24"/>
          <w:sz w:val="32"/>
          <w:szCs w:val="32"/>
          <w:lang w:eastAsia="en-GB"/>
        </w:rPr>
      </w:pPr>
      <w:r>
        <w:rPr>
          <w:rFonts w:eastAsiaTheme="minorEastAsia"/>
          <w:iCs/>
          <w:color w:val="0070C0"/>
          <w:kern w:val="24"/>
          <w:sz w:val="32"/>
          <w:szCs w:val="32"/>
          <w:lang w:eastAsia="en-GB"/>
        </w:rPr>
        <w:t>W</w:t>
      </w:r>
      <w:r w:rsidRPr="009D5973">
        <w:rPr>
          <w:rFonts w:eastAsiaTheme="minorEastAsia"/>
          <w:iCs/>
          <w:color w:val="0070C0"/>
          <w:kern w:val="24"/>
          <w:sz w:val="32"/>
          <w:szCs w:val="32"/>
          <w:lang w:eastAsia="en-GB"/>
        </w:rPr>
        <w:t xml:space="preserve">e are the longest established and the only traditional housing association with a particular focus on rural Shropshire. We want to cement our position as the ‘go to’ </w:t>
      </w:r>
      <w:r>
        <w:rPr>
          <w:rFonts w:eastAsiaTheme="minorEastAsia"/>
          <w:iCs/>
          <w:color w:val="0070C0"/>
          <w:kern w:val="24"/>
          <w:sz w:val="32"/>
          <w:szCs w:val="32"/>
          <w:lang w:eastAsia="en-GB"/>
        </w:rPr>
        <w:t>organisation</w:t>
      </w:r>
      <w:r w:rsidRPr="009D5973">
        <w:rPr>
          <w:rFonts w:eastAsiaTheme="minorEastAsia"/>
          <w:iCs/>
          <w:color w:val="0070C0"/>
          <w:kern w:val="24"/>
          <w:sz w:val="32"/>
          <w:szCs w:val="32"/>
          <w:lang w:eastAsia="en-GB"/>
        </w:rPr>
        <w:t xml:space="preserve"> for affordable rural housing.</w:t>
      </w:r>
    </w:p>
    <w:p w:rsidR="009D5F60" w:rsidRPr="005D609E" w:rsidRDefault="009D5F60" w:rsidP="009D5F60">
      <w:pPr>
        <w:spacing w:before="80" w:after="0" w:line="240" w:lineRule="auto"/>
        <w:rPr>
          <w:rFonts w:eastAsiaTheme="minorEastAsia"/>
          <w:b/>
          <w:iCs/>
          <w:color w:val="002060"/>
          <w:kern w:val="24"/>
          <w:sz w:val="32"/>
          <w:szCs w:val="32"/>
          <w:lang w:eastAsia="en-GB"/>
        </w:rPr>
      </w:pPr>
      <w:r w:rsidRPr="005D609E">
        <w:rPr>
          <w:rFonts w:eastAsiaTheme="minorEastAsia"/>
          <w:b/>
          <w:iCs/>
          <w:color w:val="002060"/>
          <w:kern w:val="24"/>
          <w:sz w:val="32"/>
          <w:szCs w:val="32"/>
          <w:lang w:eastAsia="en-GB"/>
        </w:rPr>
        <w:t xml:space="preserve">People: having the best team in place to deliver our ambitions </w:t>
      </w:r>
    </w:p>
    <w:p w:rsidR="009D5F60" w:rsidRDefault="009D5F60" w:rsidP="009D5F60">
      <w:pPr>
        <w:spacing w:before="80" w:after="0" w:line="240" w:lineRule="auto"/>
        <w:rPr>
          <w:rFonts w:eastAsiaTheme="minorEastAsia"/>
          <w:iCs/>
          <w:color w:val="0070C0"/>
          <w:kern w:val="24"/>
          <w:sz w:val="32"/>
          <w:szCs w:val="32"/>
          <w:lang w:eastAsia="en-GB"/>
        </w:rPr>
      </w:pPr>
      <w:r>
        <w:rPr>
          <w:rFonts w:eastAsiaTheme="minorEastAsia"/>
          <w:iCs/>
          <w:color w:val="0070C0"/>
          <w:kern w:val="24"/>
          <w:sz w:val="32"/>
          <w:szCs w:val="32"/>
          <w:lang w:eastAsia="en-GB"/>
        </w:rPr>
        <w:t>W</w:t>
      </w:r>
      <w:r w:rsidRPr="009D5973">
        <w:rPr>
          <w:rFonts w:eastAsiaTheme="minorEastAsia"/>
          <w:iCs/>
          <w:color w:val="0070C0"/>
          <w:kern w:val="24"/>
          <w:sz w:val="32"/>
          <w:szCs w:val="32"/>
          <w:lang w:eastAsia="en-GB"/>
        </w:rPr>
        <w:t xml:space="preserve">e have great people at Shropshire Rural. Staff and our voluntary Board Members are recruited, trained and developed with a clear purpose: to deliver the best possible service </w:t>
      </w:r>
      <w:r>
        <w:rPr>
          <w:rFonts w:eastAsiaTheme="minorEastAsia"/>
          <w:iCs/>
          <w:color w:val="0070C0"/>
          <w:kern w:val="24"/>
          <w:sz w:val="32"/>
          <w:szCs w:val="32"/>
          <w:lang w:eastAsia="en-GB"/>
        </w:rPr>
        <w:t>in all aspects of our work</w:t>
      </w:r>
      <w:r w:rsidRPr="009D5973">
        <w:rPr>
          <w:rFonts w:eastAsiaTheme="minorEastAsia"/>
          <w:iCs/>
          <w:color w:val="0070C0"/>
          <w:kern w:val="24"/>
          <w:sz w:val="32"/>
          <w:szCs w:val="32"/>
          <w:lang w:eastAsia="en-GB"/>
        </w:rPr>
        <w:t xml:space="preserve">.  </w:t>
      </w:r>
    </w:p>
    <w:p w:rsidR="009D5F60" w:rsidRDefault="009D5F60" w:rsidP="009D5F60">
      <w:pPr>
        <w:spacing w:before="80" w:after="0" w:line="240" w:lineRule="auto"/>
        <w:rPr>
          <w:rFonts w:eastAsiaTheme="minorEastAsia"/>
          <w:iCs/>
          <w:color w:val="0070C0"/>
          <w:kern w:val="24"/>
          <w:sz w:val="32"/>
          <w:szCs w:val="32"/>
          <w:lang w:eastAsia="en-GB"/>
        </w:rPr>
      </w:pPr>
    </w:p>
    <w:p w:rsidR="009D5F60" w:rsidRPr="00C61EE0" w:rsidRDefault="009D5F60" w:rsidP="009D5F60">
      <w:pPr>
        <w:spacing w:before="80" w:after="0" w:line="240" w:lineRule="auto"/>
        <w:rPr>
          <w:rFonts w:eastAsia="Times New Roman" w:cs="Times New Roman"/>
          <w:b/>
          <w:color w:val="002060"/>
          <w:sz w:val="40"/>
          <w:szCs w:val="40"/>
          <w:lang w:eastAsia="en-GB"/>
        </w:rPr>
      </w:pPr>
      <w:r w:rsidRPr="00C61EE0">
        <w:rPr>
          <w:rFonts w:eastAsia="Times New Roman" w:cs="Times New Roman"/>
          <w:b/>
          <w:color w:val="002060"/>
          <w:sz w:val="40"/>
          <w:szCs w:val="40"/>
          <w:lang w:eastAsia="en-GB"/>
        </w:rPr>
        <w:t xml:space="preserve">We will achieve our strategic aims through: </w:t>
      </w:r>
    </w:p>
    <w:p w:rsidR="009D5F60" w:rsidRPr="006B6D45" w:rsidRDefault="009D5F60" w:rsidP="009D5F60">
      <w:pPr>
        <w:pStyle w:val="ListParagraph"/>
        <w:numPr>
          <w:ilvl w:val="0"/>
          <w:numId w:val="1"/>
        </w:numPr>
        <w:spacing w:before="80" w:after="0" w:line="240" w:lineRule="auto"/>
        <w:rPr>
          <w:rFonts w:ascii="Times New Roman" w:eastAsia="Times New Roman" w:hAnsi="Times New Roman" w:cs="Times New Roman"/>
          <w:color w:val="0070C0"/>
          <w:sz w:val="32"/>
          <w:szCs w:val="32"/>
          <w:lang w:eastAsia="en-GB"/>
        </w:rPr>
      </w:pPr>
      <w:r w:rsidRPr="00C053C7">
        <w:rPr>
          <w:rFonts w:eastAsiaTheme="minorEastAsia" w:hAnsi="Lucida Sans Unicode"/>
          <w:b/>
          <w:iCs/>
          <w:color w:val="002060"/>
          <w:kern w:val="24"/>
          <w:sz w:val="32"/>
          <w:szCs w:val="32"/>
          <w:lang w:eastAsia="en-GB"/>
        </w:rPr>
        <w:t>Strength and clarity of leadership</w:t>
      </w:r>
      <w:r w:rsidRPr="006B6D45">
        <w:rPr>
          <w:rFonts w:eastAsiaTheme="minorEastAsia" w:hAnsi="Lucida Sans Unicode"/>
          <w:iCs/>
          <w:color w:val="0070C0"/>
          <w:kern w:val="24"/>
          <w:sz w:val="32"/>
          <w:szCs w:val="32"/>
          <w:lang w:eastAsia="en-GB"/>
        </w:rPr>
        <w:t>: giving both direction and support</w:t>
      </w:r>
      <w:r w:rsidRPr="006B6D45">
        <w:rPr>
          <w:rFonts w:eastAsiaTheme="minorEastAsia" w:hAnsi="Lucida Sans Unicode"/>
          <w:iCs/>
          <w:color w:val="0070C0"/>
          <w:kern w:val="24"/>
          <w:sz w:val="32"/>
          <w:szCs w:val="32"/>
          <w:lang w:eastAsia="en-GB"/>
        </w:rPr>
        <w:tab/>
      </w:r>
    </w:p>
    <w:p w:rsidR="009D5F60" w:rsidRPr="006B6D45" w:rsidRDefault="009D5F60" w:rsidP="009D5F60">
      <w:pPr>
        <w:pStyle w:val="ListParagraph"/>
        <w:numPr>
          <w:ilvl w:val="0"/>
          <w:numId w:val="1"/>
        </w:numPr>
        <w:spacing w:before="80" w:after="0" w:line="240" w:lineRule="auto"/>
        <w:rPr>
          <w:rFonts w:ascii="Times New Roman" w:eastAsia="Times New Roman" w:hAnsi="Times New Roman" w:cs="Times New Roman"/>
          <w:color w:val="0070C0"/>
          <w:sz w:val="32"/>
          <w:szCs w:val="32"/>
          <w:lang w:eastAsia="en-GB"/>
        </w:rPr>
      </w:pPr>
      <w:r w:rsidRPr="00C053C7">
        <w:rPr>
          <w:rFonts w:eastAsiaTheme="minorEastAsia" w:hAnsi="Lucida Sans Unicode"/>
          <w:b/>
          <w:iCs/>
          <w:color w:val="002060"/>
          <w:kern w:val="24"/>
          <w:sz w:val="32"/>
          <w:szCs w:val="32"/>
          <w:lang w:eastAsia="en-GB"/>
        </w:rPr>
        <w:t>Strategy and operational planning:</w:t>
      </w:r>
      <w:r w:rsidRPr="00C053C7">
        <w:rPr>
          <w:rFonts w:eastAsiaTheme="minorEastAsia" w:hAnsi="Lucida Sans Unicode"/>
          <w:iCs/>
          <w:color w:val="002060"/>
          <w:kern w:val="24"/>
          <w:sz w:val="32"/>
          <w:szCs w:val="32"/>
          <w:lang w:eastAsia="en-GB"/>
        </w:rPr>
        <w:t xml:space="preserve"> </w:t>
      </w:r>
      <w:r w:rsidRPr="006B6D45">
        <w:rPr>
          <w:rFonts w:eastAsiaTheme="minorEastAsia" w:hAnsi="Lucida Sans Unicode"/>
          <w:iCs/>
          <w:color w:val="0070C0"/>
          <w:kern w:val="24"/>
          <w:sz w:val="32"/>
          <w:szCs w:val="32"/>
          <w:lang w:eastAsia="en-GB"/>
        </w:rPr>
        <w:t>being clear about how, why and when things will be done and how they will be resourced</w:t>
      </w:r>
    </w:p>
    <w:p w:rsidR="009D5F60" w:rsidRPr="006B6D45" w:rsidRDefault="009D5F60" w:rsidP="009D5F60">
      <w:pPr>
        <w:pStyle w:val="ListParagraph"/>
        <w:numPr>
          <w:ilvl w:val="0"/>
          <w:numId w:val="1"/>
        </w:numPr>
        <w:spacing w:before="80" w:after="0" w:line="240" w:lineRule="auto"/>
        <w:rPr>
          <w:rFonts w:ascii="Times New Roman" w:eastAsia="Times New Roman" w:hAnsi="Times New Roman" w:cs="Times New Roman"/>
          <w:color w:val="0070C0"/>
          <w:sz w:val="32"/>
          <w:szCs w:val="32"/>
          <w:lang w:eastAsia="en-GB"/>
        </w:rPr>
      </w:pPr>
      <w:r w:rsidRPr="00C053C7">
        <w:rPr>
          <w:rFonts w:eastAsiaTheme="minorEastAsia" w:hAnsi="Lucida Sans Unicode"/>
          <w:b/>
          <w:iCs/>
          <w:color w:val="002060"/>
          <w:kern w:val="24"/>
          <w:sz w:val="32"/>
          <w:szCs w:val="32"/>
          <w:lang w:eastAsia="en-GB"/>
        </w:rPr>
        <w:t>Transparency, accountability and performance management:</w:t>
      </w:r>
      <w:r w:rsidRPr="00C053C7">
        <w:rPr>
          <w:rFonts w:eastAsiaTheme="minorEastAsia" w:hAnsi="Lucida Sans Unicode"/>
          <w:iCs/>
          <w:color w:val="002060"/>
          <w:kern w:val="24"/>
          <w:sz w:val="32"/>
          <w:szCs w:val="32"/>
          <w:lang w:eastAsia="en-GB"/>
        </w:rPr>
        <w:t xml:space="preserve"> </w:t>
      </w:r>
      <w:r w:rsidRPr="006B6D45">
        <w:rPr>
          <w:rFonts w:eastAsiaTheme="minorEastAsia" w:hAnsi="Lucida Sans Unicode"/>
          <w:iCs/>
          <w:color w:val="0070C0"/>
          <w:kern w:val="24"/>
          <w:sz w:val="32"/>
          <w:szCs w:val="32"/>
          <w:lang w:eastAsia="en-GB"/>
        </w:rPr>
        <w:t>being open and accountable for our actions and measuring our performance</w:t>
      </w:r>
    </w:p>
    <w:p w:rsidR="009D5F60" w:rsidRPr="007A1403" w:rsidRDefault="009D5F60" w:rsidP="009D5F60">
      <w:pPr>
        <w:spacing w:before="80" w:after="0" w:line="240" w:lineRule="auto"/>
        <w:rPr>
          <w:rFonts w:eastAsiaTheme="minorEastAsia"/>
          <w:iCs/>
          <w:color w:val="0070C0"/>
          <w:kern w:val="24"/>
          <w:sz w:val="32"/>
          <w:szCs w:val="32"/>
          <w:lang w:eastAsia="en-GB"/>
        </w:rPr>
      </w:pPr>
      <w:r w:rsidRPr="009D5973">
        <w:rPr>
          <w:rFonts w:eastAsiaTheme="minorEastAsia"/>
          <w:iCs/>
          <w:color w:val="0070C0"/>
          <w:kern w:val="24"/>
          <w:sz w:val="32"/>
          <w:szCs w:val="32"/>
          <w:lang w:eastAsia="en-GB"/>
        </w:rPr>
        <w:br w:type="page"/>
      </w:r>
      <w:r w:rsidRPr="00791205">
        <w:rPr>
          <w:rFonts w:eastAsia="Times New Roman" w:cs="Times New Roman"/>
          <w:b/>
          <w:color w:val="002060"/>
          <w:sz w:val="40"/>
          <w:szCs w:val="40"/>
          <w:lang w:eastAsia="en-GB"/>
        </w:rPr>
        <w:lastRenderedPageBreak/>
        <w:t>Background</w:t>
      </w:r>
    </w:p>
    <w:p w:rsidR="009D5F60" w:rsidRDefault="009D5F60" w:rsidP="009D5F60">
      <w:pPr>
        <w:spacing w:before="80" w:after="0" w:line="240" w:lineRule="auto"/>
        <w:rPr>
          <w:rFonts w:eastAsia="Times New Roman" w:cs="Times New Roman"/>
          <w:b/>
          <w:color w:val="002060"/>
          <w:sz w:val="40"/>
          <w:szCs w:val="40"/>
          <w:lang w:eastAsia="en-GB"/>
        </w:rPr>
      </w:pPr>
    </w:p>
    <w:p w:rsidR="009D5F60" w:rsidRPr="00791205" w:rsidRDefault="009D5F60" w:rsidP="009D5F60">
      <w:pPr>
        <w:spacing w:before="80" w:after="0" w:line="240" w:lineRule="auto"/>
        <w:rPr>
          <w:rFonts w:eastAsia="Times New Roman" w:cs="Times New Roman"/>
          <w:b/>
          <w:color w:val="002060"/>
          <w:sz w:val="40"/>
          <w:szCs w:val="40"/>
          <w:lang w:eastAsia="en-GB"/>
        </w:rPr>
      </w:pPr>
      <w:r w:rsidRPr="00791205">
        <w:rPr>
          <w:rFonts w:eastAsia="Times New Roman" w:cs="Times New Roman"/>
          <w:b/>
          <w:color w:val="002060"/>
          <w:sz w:val="40"/>
          <w:szCs w:val="40"/>
          <w:lang w:eastAsia="en-GB"/>
        </w:rPr>
        <w:t>The Operating Context: the world in which we work</w:t>
      </w:r>
    </w:p>
    <w:p w:rsidR="009D5F60" w:rsidRDefault="009D5F60" w:rsidP="009D5F60">
      <w:pPr>
        <w:spacing w:before="80" w:after="0" w:line="240" w:lineRule="auto"/>
        <w:rPr>
          <w:rFonts w:eastAsia="Times New Roman" w:cs="Times New Roman"/>
          <w:i/>
          <w:color w:val="0070C0"/>
          <w:sz w:val="24"/>
          <w:szCs w:val="24"/>
          <w:lang w:eastAsia="en-GB"/>
        </w:rPr>
      </w:pPr>
      <w:r w:rsidRPr="00791205">
        <w:rPr>
          <w:rFonts w:eastAsia="Times New Roman" w:cs="Times New Roman"/>
          <w:i/>
          <w:color w:val="0070C0"/>
          <w:sz w:val="24"/>
          <w:szCs w:val="24"/>
          <w:lang w:eastAsia="en-GB"/>
        </w:rPr>
        <w:t xml:space="preserve">Preparation of the Strategic Plan coincides with a period of uncertainty in relation to the direction and detail of government policy for housing and related services: as matters become more certain, fine-tuning the Plan might become necessary. </w:t>
      </w:r>
    </w:p>
    <w:p w:rsidR="009D5F60" w:rsidRPr="00791205" w:rsidRDefault="009D5F60" w:rsidP="009D5F60">
      <w:pPr>
        <w:spacing w:before="80" w:after="0" w:line="240" w:lineRule="auto"/>
        <w:rPr>
          <w:rFonts w:eastAsia="Times New Roman" w:cs="Times New Roman"/>
          <w:i/>
          <w:color w:val="0070C0"/>
          <w:sz w:val="24"/>
          <w:szCs w:val="24"/>
          <w:lang w:eastAsia="en-GB"/>
        </w:rPr>
      </w:pPr>
      <w:r>
        <w:rPr>
          <w:rFonts w:eastAsia="Times New Roman" w:cs="Times New Roman"/>
          <w:i/>
          <w:color w:val="0070C0"/>
          <w:sz w:val="24"/>
          <w:szCs w:val="24"/>
          <w:lang w:eastAsia="en-GB"/>
        </w:rPr>
        <w:t>Where the opportunity arises, Shropshire Rural will constructively challenge those policies which it believes do not serve the best interests of tenants or the effective operation of the Association.</w:t>
      </w:r>
    </w:p>
    <w:p w:rsidR="009D5F60" w:rsidRPr="00791205" w:rsidRDefault="009D5F60" w:rsidP="009D5F60">
      <w:pPr>
        <w:spacing w:before="80" w:after="0" w:line="240" w:lineRule="auto"/>
        <w:rPr>
          <w:rFonts w:eastAsia="Times New Roman" w:cs="Times New Roman"/>
          <w:b/>
          <w:i/>
          <w:color w:val="0070C0"/>
          <w:lang w:eastAsia="en-GB"/>
        </w:rPr>
      </w:pPr>
    </w:p>
    <w:p w:rsidR="009D5F60" w:rsidRPr="00791205" w:rsidRDefault="009D5F60" w:rsidP="009D5F60">
      <w:pPr>
        <w:spacing w:before="80" w:after="0" w:line="240" w:lineRule="auto"/>
        <w:rPr>
          <w:rFonts w:eastAsia="Times New Roman" w:cs="Times New Roman"/>
          <w:b/>
          <w:color w:val="002060"/>
          <w:sz w:val="32"/>
          <w:szCs w:val="32"/>
          <w:lang w:eastAsia="en-GB"/>
        </w:rPr>
      </w:pPr>
      <w:r w:rsidRPr="00791205">
        <w:rPr>
          <w:rFonts w:eastAsia="Times New Roman" w:cs="Times New Roman"/>
          <w:b/>
          <w:color w:val="002060"/>
          <w:sz w:val="32"/>
          <w:szCs w:val="32"/>
          <w:lang w:eastAsia="en-GB"/>
        </w:rPr>
        <w:t>The external policy environment:</w:t>
      </w:r>
    </w:p>
    <w:p w:rsidR="009D5F60" w:rsidRDefault="009D5F60" w:rsidP="009D5F60">
      <w:pPr>
        <w:spacing w:before="80" w:after="0" w:line="240" w:lineRule="auto"/>
        <w:rPr>
          <w:rFonts w:eastAsia="Times New Roman" w:cs="Times New Roman"/>
          <w:b/>
          <w:color w:val="002060"/>
          <w:sz w:val="32"/>
          <w:szCs w:val="32"/>
          <w:lang w:eastAsia="en-GB"/>
        </w:rPr>
      </w:pPr>
    </w:p>
    <w:p w:rsidR="009D5F60" w:rsidRPr="00791205" w:rsidRDefault="009D5F60" w:rsidP="009D5F60">
      <w:pPr>
        <w:spacing w:before="80" w:after="0" w:line="240" w:lineRule="auto"/>
        <w:rPr>
          <w:rFonts w:eastAsia="Times New Roman" w:cs="Times New Roman"/>
          <w:color w:val="0070C0"/>
          <w:sz w:val="32"/>
          <w:szCs w:val="32"/>
          <w:lang w:eastAsia="en-GB"/>
        </w:rPr>
      </w:pPr>
      <w:r w:rsidRPr="00791205">
        <w:rPr>
          <w:rFonts w:eastAsia="Times New Roman" w:cs="Times New Roman"/>
          <w:b/>
          <w:color w:val="002060"/>
          <w:sz w:val="32"/>
          <w:szCs w:val="32"/>
          <w:lang w:eastAsia="en-GB"/>
        </w:rPr>
        <w:t>Government controls on rents</w:t>
      </w:r>
      <w:r w:rsidRPr="00791205">
        <w:rPr>
          <w:rFonts w:eastAsia="Times New Roman" w:cs="Times New Roman"/>
          <w:color w:val="002060"/>
          <w:sz w:val="32"/>
          <w:szCs w:val="32"/>
          <w:lang w:eastAsia="en-GB"/>
        </w:rPr>
        <w:t xml:space="preserve"> </w:t>
      </w:r>
      <w:r w:rsidRPr="00791205">
        <w:rPr>
          <w:rFonts w:eastAsia="Times New Roman" w:cs="Times New Roman"/>
          <w:color w:val="0070C0"/>
          <w:sz w:val="32"/>
          <w:szCs w:val="32"/>
          <w:lang w:eastAsia="en-GB"/>
        </w:rPr>
        <w:t xml:space="preserve">mean the Association’s prime source of income will continue to reduce by 1% per annum for the life of this Plan. There is no certainty as to what will happen beyond 2020. </w:t>
      </w:r>
    </w:p>
    <w:p w:rsidR="009D5F60" w:rsidRPr="00791205" w:rsidRDefault="009D5F60" w:rsidP="009D5F60">
      <w:pPr>
        <w:spacing w:before="80" w:after="0" w:line="240" w:lineRule="auto"/>
        <w:rPr>
          <w:rFonts w:eastAsia="Times New Roman" w:cs="Times New Roman"/>
          <w:color w:val="0070C0"/>
          <w:sz w:val="32"/>
          <w:szCs w:val="32"/>
          <w:lang w:eastAsia="en-GB"/>
        </w:rPr>
      </w:pPr>
    </w:p>
    <w:p w:rsidR="009D5F60" w:rsidRPr="00791205" w:rsidRDefault="009D5F60" w:rsidP="009D5F60">
      <w:pPr>
        <w:spacing w:before="80" w:after="0" w:line="240" w:lineRule="auto"/>
        <w:rPr>
          <w:rFonts w:eastAsia="Times New Roman" w:cs="Times New Roman"/>
          <w:color w:val="0070C0"/>
          <w:sz w:val="32"/>
          <w:szCs w:val="32"/>
          <w:lang w:eastAsia="en-GB"/>
        </w:rPr>
      </w:pPr>
      <w:r w:rsidRPr="00791205">
        <w:rPr>
          <w:rFonts w:eastAsia="Times New Roman" w:cs="Times New Roman"/>
          <w:b/>
          <w:color w:val="002060"/>
          <w:sz w:val="32"/>
          <w:szCs w:val="32"/>
          <w:lang w:eastAsia="en-GB"/>
        </w:rPr>
        <w:t>Development of new housing</w:t>
      </w:r>
      <w:r w:rsidRPr="00791205">
        <w:rPr>
          <w:rFonts w:eastAsia="Times New Roman" w:cs="Times New Roman"/>
          <w:color w:val="002060"/>
          <w:sz w:val="32"/>
          <w:szCs w:val="32"/>
          <w:lang w:eastAsia="en-GB"/>
        </w:rPr>
        <w:t xml:space="preserve"> </w:t>
      </w:r>
      <w:r w:rsidRPr="00791205">
        <w:rPr>
          <w:rFonts w:eastAsia="Times New Roman" w:cs="Times New Roman"/>
          <w:color w:val="0070C0"/>
          <w:sz w:val="32"/>
          <w:szCs w:val="32"/>
          <w:lang w:eastAsia="en-GB"/>
        </w:rPr>
        <w:t xml:space="preserve">is significantly influenced by </w:t>
      </w:r>
      <w:r>
        <w:rPr>
          <w:rFonts w:eastAsia="Times New Roman" w:cs="Times New Roman"/>
          <w:color w:val="0070C0"/>
          <w:sz w:val="32"/>
          <w:szCs w:val="32"/>
          <w:lang w:eastAsia="en-GB"/>
        </w:rPr>
        <w:t xml:space="preserve">land availability and </w:t>
      </w:r>
      <w:r w:rsidRPr="00791205">
        <w:rPr>
          <w:rFonts w:eastAsia="Times New Roman" w:cs="Times New Roman"/>
          <w:color w:val="0070C0"/>
          <w:sz w:val="32"/>
          <w:szCs w:val="32"/>
          <w:lang w:eastAsia="en-GB"/>
        </w:rPr>
        <w:t xml:space="preserve">the government’s policy on capital grants. Capital grant is important to Shropshire Rural and every effort will be made to secure grant: without it, developing affordable homes is unlikely to be a viable prospect. </w:t>
      </w:r>
    </w:p>
    <w:p w:rsidR="009D5F60" w:rsidRPr="00791205" w:rsidRDefault="009D5F60" w:rsidP="009D5F60">
      <w:pPr>
        <w:spacing w:before="80" w:after="0" w:line="240" w:lineRule="auto"/>
        <w:rPr>
          <w:rFonts w:eastAsia="Times New Roman" w:cs="Times New Roman"/>
          <w:color w:val="0070C0"/>
          <w:sz w:val="32"/>
          <w:szCs w:val="32"/>
          <w:lang w:eastAsia="en-GB"/>
        </w:rPr>
      </w:pPr>
    </w:p>
    <w:p w:rsidR="009D5F60" w:rsidRPr="00791205" w:rsidRDefault="009D5F60" w:rsidP="009D5F60">
      <w:pPr>
        <w:spacing w:before="80" w:after="0" w:line="240" w:lineRule="auto"/>
        <w:rPr>
          <w:rFonts w:eastAsia="Times New Roman" w:cs="Times New Roman"/>
          <w:color w:val="0070C0"/>
          <w:sz w:val="32"/>
          <w:szCs w:val="32"/>
          <w:lang w:eastAsia="en-GB"/>
        </w:rPr>
      </w:pPr>
      <w:r w:rsidRPr="00791205">
        <w:rPr>
          <w:rFonts w:eastAsia="Times New Roman" w:cs="Times New Roman"/>
          <w:b/>
          <w:color w:val="002060"/>
          <w:sz w:val="32"/>
          <w:szCs w:val="32"/>
          <w:lang w:eastAsia="en-GB"/>
        </w:rPr>
        <w:t>The extension of the Right to Buy and other home ownership initiatives</w:t>
      </w:r>
      <w:r w:rsidRPr="00791205">
        <w:rPr>
          <w:rFonts w:eastAsia="Times New Roman" w:cs="Times New Roman"/>
          <w:color w:val="002060"/>
          <w:sz w:val="32"/>
          <w:szCs w:val="32"/>
          <w:lang w:eastAsia="en-GB"/>
        </w:rPr>
        <w:t xml:space="preserve"> </w:t>
      </w:r>
      <w:r w:rsidRPr="00791205">
        <w:rPr>
          <w:rFonts w:eastAsia="Times New Roman" w:cs="Times New Roman"/>
          <w:color w:val="0070C0"/>
          <w:sz w:val="32"/>
          <w:szCs w:val="32"/>
          <w:lang w:eastAsia="en-GB"/>
        </w:rPr>
        <w:t>have potential</w:t>
      </w:r>
      <w:r>
        <w:rPr>
          <w:rFonts w:eastAsia="Times New Roman" w:cs="Times New Roman"/>
          <w:color w:val="0070C0"/>
          <w:sz w:val="32"/>
          <w:szCs w:val="32"/>
          <w:lang w:eastAsia="en-GB"/>
        </w:rPr>
        <w:t xml:space="preserve">, the </w:t>
      </w:r>
      <w:r w:rsidRPr="00791205">
        <w:rPr>
          <w:rFonts w:eastAsia="Times New Roman" w:cs="Times New Roman"/>
          <w:color w:val="0070C0"/>
          <w:sz w:val="32"/>
          <w:szCs w:val="32"/>
          <w:lang w:eastAsia="en-GB"/>
        </w:rPr>
        <w:t xml:space="preserve">impact </w:t>
      </w:r>
      <w:r>
        <w:rPr>
          <w:rFonts w:eastAsia="Times New Roman" w:cs="Times New Roman"/>
          <w:color w:val="0070C0"/>
          <w:sz w:val="32"/>
          <w:szCs w:val="32"/>
          <w:lang w:eastAsia="en-GB"/>
        </w:rPr>
        <w:t xml:space="preserve">of </w:t>
      </w:r>
      <w:r w:rsidRPr="00791205">
        <w:rPr>
          <w:rFonts w:eastAsia="Times New Roman" w:cs="Times New Roman"/>
          <w:color w:val="0070C0"/>
          <w:sz w:val="32"/>
          <w:szCs w:val="32"/>
          <w:lang w:eastAsia="en-GB"/>
        </w:rPr>
        <w:t>which cannot</w:t>
      </w:r>
      <w:r>
        <w:rPr>
          <w:rFonts w:eastAsia="Times New Roman" w:cs="Times New Roman"/>
          <w:color w:val="0070C0"/>
          <w:sz w:val="32"/>
          <w:szCs w:val="32"/>
          <w:lang w:eastAsia="en-GB"/>
        </w:rPr>
        <w:t xml:space="preserve"> easily be predicted</w:t>
      </w:r>
      <w:r w:rsidRPr="00791205">
        <w:rPr>
          <w:rFonts w:eastAsia="Times New Roman" w:cs="Times New Roman"/>
          <w:color w:val="0070C0"/>
          <w:sz w:val="32"/>
          <w:szCs w:val="32"/>
          <w:lang w:eastAsia="en-GB"/>
        </w:rPr>
        <w:t xml:space="preserve">. </w:t>
      </w:r>
      <w:r>
        <w:rPr>
          <w:rFonts w:eastAsia="Times New Roman" w:cs="Times New Roman"/>
          <w:color w:val="0070C0"/>
          <w:sz w:val="32"/>
          <w:szCs w:val="32"/>
          <w:lang w:eastAsia="en-GB"/>
        </w:rPr>
        <w:t xml:space="preserve">Early feedback to their policy proposals has </w:t>
      </w:r>
      <w:r w:rsidRPr="00791205">
        <w:rPr>
          <w:rFonts w:eastAsia="Times New Roman" w:cs="Times New Roman"/>
          <w:color w:val="0070C0"/>
          <w:sz w:val="32"/>
          <w:szCs w:val="32"/>
          <w:lang w:eastAsia="en-GB"/>
        </w:rPr>
        <w:t xml:space="preserve">caused the government to rethink its policy priorities; prompting a move towards a greater focus on supply and a lesser focus on tenure against the background of an acute housing shortage.  </w:t>
      </w:r>
    </w:p>
    <w:p w:rsidR="009D5F60" w:rsidRDefault="009D5F60" w:rsidP="009D5F60">
      <w:pPr>
        <w:rPr>
          <w:rFonts w:eastAsia="Times New Roman" w:cs="Times New Roman"/>
          <w:color w:val="0070C0"/>
          <w:sz w:val="32"/>
          <w:szCs w:val="32"/>
          <w:lang w:eastAsia="en-GB"/>
        </w:rPr>
      </w:pPr>
    </w:p>
    <w:p w:rsidR="009D5F60" w:rsidRDefault="009D5F60" w:rsidP="009D5F60">
      <w:pPr>
        <w:rPr>
          <w:rFonts w:eastAsia="Times New Roman" w:cs="Times New Roman"/>
          <w:b/>
          <w:color w:val="002060"/>
          <w:sz w:val="40"/>
          <w:szCs w:val="40"/>
          <w:lang w:eastAsia="en-GB"/>
        </w:rPr>
      </w:pPr>
    </w:p>
    <w:p w:rsidR="009D5F60" w:rsidRDefault="009D5F60" w:rsidP="009D5F60">
      <w:pPr>
        <w:rPr>
          <w:rFonts w:eastAsia="Times New Roman" w:cs="Times New Roman"/>
          <w:b/>
          <w:color w:val="002060"/>
          <w:sz w:val="40"/>
          <w:szCs w:val="40"/>
          <w:lang w:eastAsia="en-GB"/>
        </w:rPr>
      </w:pPr>
    </w:p>
    <w:p w:rsidR="0043011B" w:rsidRDefault="0043011B" w:rsidP="009D5F60">
      <w:pPr>
        <w:rPr>
          <w:rFonts w:eastAsia="Times New Roman" w:cs="Times New Roman"/>
          <w:b/>
          <w:color w:val="002060"/>
          <w:sz w:val="40"/>
          <w:szCs w:val="40"/>
          <w:lang w:eastAsia="en-GB"/>
        </w:rPr>
      </w:pPr>
    </w:p>
    <w:p w:rsidR="009D5F60" w:rsidRDefault="009D5F60" w:rsidP="009D5F60">
      <w:pPr>
        <w:rPr>
          <w:rFonts w:eastAsia="Times New Roman" w:cs="Times New Roman"/>
          <w:b/>
          <w:color w:val="002060"/>
          <w:sz w:val="40"/>
          <w:szCs w:val="40"/>
          <w:lang w:eastAsia="en-GB"/>
        </w:rPr>
      </w:pPr>
      <w:r>
        <w:rPr>
          <w:rFonts w:eastAsia="Times New Roman" w:cs="Times New Roman"/>
          <w:b/>
          <w:color w:val="002060"/>
          <w:sz w:val="40"/>
          <w:szCs w:val="40"/>
          <w:lang w:eastAsia="en-GB"/>
        </w:rPr>
        <w:lastRenderedPageBreak/>
        <w:t xml:space="preserve">The </w:t>
      </w:r>
      <w:r w:rsidRPr="000942D2">
        <w:rPr>
          <w:rFonts w:eastAsia="Times New Roman" w:cs="Times New Roman"/>
          <w:b/>
          <w:color w:val="002060"/>
          <w:sz w:val="40"/>
          <w:szCs w:val="40"/>
          <w:lang w:eastAsia="en-GB"/>
        </w:rPr>
        <w:t>Operating Context</w:t>
      </w:r>
      <w:r>
        <w:rPr>
          <w:rFonts w:eastAsia="Times New Roman" w:cs="Times New Roman"/>
          <w:b/>
          <w:color w:val="002060"/>
          <w:sz w:val="40"/>
          <w:szCs w:val="40"/>
          <w:lang w:eastAsia="en-GB"/>
        </w:rPr>
        <w:t xml:space="preserve"> (</w:t>
      </w:r>
      <w:r w:rsidRPr="000942D2">
        <w:rPr>
          <w:rFonts w:eastAsia="Times New Roman" w:cs="Times New Roman"/>
          <w:b/>
          <w:color w:val="002060"/>
          <w:sz w:val="40"/>
          <w:szCs w:val="40"/>
          <w:lang w:eastAsia="en-GB"/>
        </w:rPr>
        <w:t>continued</w:t>
      </w:r>
      <w:r>
        <w:rPr>
          <w:rFonts w:eastAsia="Times New Roman" w:cs="Times New Roman"/>
          <w:b/>
          <w:color w:val="002060"/>
          <w:sz w:val="40"/>
          <w:szCs w:val="40"/>
          <w:lang w:eastAsia="en-GB"/>
        </w:rPr>
        <w:t>)</w:t>
      </w:r>
    </w:p>
    <w:p w:rsidR="009D5F60" w:rsidRPr="000942D2" w:rsidRDefault="009D5F60" w:rsidP="009D5F60">
      <w:pPr>
        <w:rPr>
          <w:color w:val="002060"/>
          <w:sz w:val="24"/>
          <w:szCs w:val="24"/>
        </w:rPr>
      </w:pPr>
    </w:p>
    <w:p w:rsidR="009D5F60" w:rsidRPr="00791205" w:rsidRDefault="009D5F60" w:rsidP="009D5F60">
      <w:pPr>
        <w:spacing w:before="80" w:after="0" w:line="240" w:lineRule="auto"/>
        <w:rPr>
          <w:rFonts w:eastAsia="Times New Roman" w:cs="Times New Roman"/>
          <w:color w:val="0070C0"/>
          <w:sz w:val="32"/>
          <w:szCs w:val="32"/>
          <w:lang w:eastAsia="en-GB"/>
        </w:rPr>
      </w:pPr>
      <w:r w:rsidRPr="00791205">
        <w:rPr>
          <w:rFonts w:eastAsia="Times New Roman" w:cs="Times New Roman"/>
          <w:b/>
          <w:color w:val="002060"/>
          <w:sz w:val="32"/>
          <w:szCs w:val="32"/>
          <w:lang w:eastAsia="en-GB"/>
        </w:rPr>
        <w:t xml:space="preserve">Planning policy, development control and land supply </w:t>
      </w:r>
      <w:r w:rsidRPr="00791205">
        <w:rPr>
          <w:rFonts w:eastAsia="Times New Roman" w:cs="Times New Roman"/>
          <w:color w:val="0070C0"/>
          <w:sz w:val="32"/>
          <w:szCs w:val="32"/>
          <w:lang w:eastAsia="en-GB"/>
        </w:rPr>
        <w:t>are inter-related. For many years, Shropshire has been able to secure the development of affordable rural housing through ‘exception site’ policy and through obligations placed upon developers under planning consents. Recent undermining of these controls by planning case law seems likely to significantly jeopardise the delivery of affordable housing in rural areas and the situation will need to be closely monitored.</w:t>
      </w:r>
    </w:p>
    <w:p w:rsidR="009D5F60" w:rsidRPr="007F5F37" w:rsidRDefault="009D5F60" w:rsidP="009D5F60">
      <w:pPr>
        <w:spacing w:before="80" w:after="0" w:line="240" w:lineRule="auto"/>
        <w:rPr>
          <w:rFonts w:eastAsiaTheme="minorEastAsia"/>
          <w:iCs/>
          <w:color w:val="0070C0"/>
          <w:kern w:val="24"/>
          <w:sz w:val="28"/>
          <w:szCs w:val="28"/>
          <w:lang w:eastAsia="en-GB"/>
        </w:rPr>
      </w:pPr>
    </w:p>
    <w:p w:rsidR="009D5F60" w:rsidRPr="000942D2" w:rsidRDefault="009D5F60" w:rsidP="009D5F60">
      <w:pPr>
        <w:spacing w:before="80" w:after="0" w:line="240" w:lineRule="auto"/>
        <w:rPr>
          <w:rFonts w:eastAsia="Times New Roman" w:cs="Times New Roman"/>
          <w:color w:val="0070C0"/>
          <w:sz w:val="32"/>
          <w:szCs w:val="32"/>
          <w:lang w:eastAsia="en-GB"/>
        </w:rPr>
      </w:pPr>
      <w:r w:rsidRPr="000942D2">
        <w:rPr>
          <w:rFonts w:eastAsia="Times New Roman" w:cs="Times New Roman"/>
          <w:b/>
          <w:color w:val="002060"/>
          <w:sz w:val="32"/>
          <w:szCs w:val="32"/>
          <w:lang w:eastAsia="en-GB"/>
        </w:rPr>
        <w:t xml:space="preserve">Welfare reforms </w:t>
      </w:r>
      <w:r w:rsidRPr="000942D2">
        <w:rPr>
          <w:rFonts w:eastAsia="Times New Roman" w:cs="Times New Roman"/>
          <w:color w:val="0070C0"/>
          <w:sz w:val="32"/>
          <w:szCs w:val="32"/>
          <w:lang w:eastAsia="en-GB"/>
        </w:rPr>
        <w:t xml:space="preserve">have the potential to significantly and adversely affect housing associations and their tenants. The continuing ‘bedroom tax’; the introduction of a ‘benefit cap’ and the proposals for Local Housing Allowance to be extended to single person housing association households have the potential to impact not only on individual households but on the income stream of the </w:t>
      </w:r>
      <w:r>
        <w:rPr>
          <w:rFonts w:eastAsia="Times New Roman" w:cs="Times New Roman"/>
          <w:color w:val="0070C0"/>
          <w:sz w:val="32"/>
          <w:szCs w:val="32"/>
          <w:lang w:eastAsia="en-GB"/>
        </w:rPr>
        <w:t>A</w:t>
      </w:r>
      <w:r w:rsidRPr="000942D2">
        <w:rPr>
          <w:rFonts w:eastAsia="Times New Roman" w:cs="Times New Roman"/>
          <w:color w:val="0070C0"/>
          <w:sz w:val="32"/>
          <w:szCs w:val="32"/>
          <w:lang w:eastAsia="en-GB"/>
        </w:rPr>
        <w:t>ssociation.</w:t>
      </w:r>
    </w:p>
    <w:p w:rsidR="009D5F60" w:rsidRPr="000942D2" w:rsidRDefault="009D5F60" w:rsidP="009D5F60">
      <w:pPr>
        <w:spacing w:before="80" w:after="0" w:line="240" w:lineRule="auto"/>
        <w:ind w:left="418"/>
        <w:rPr>
          <w:rFonts w:eastAsia="Times New Roman" w:cs="Times New Roman"/>
          <w:color w:val="0070C0"/>
          <w:sz w:val="32"/>
          <w:szCs w:val="32"/>
          <w:lang w:eastAsia="en-GB"/>
        </w:rPr>
      </w:pPr>
    </w:p>
    <w:p w:rsidR="009D5F60" w:rsidRPr="000942D2" w:rsidRDefault="009D5F60" w:rsidP="009D5F60">
      <w:pPr>
        <w:spacing w:before="80" w:after="0" w:line="240" w:lineRule="auto"/>
        <w:rPr>
          <w:rFonts w:eastAsia="Times New Roman" w:cs="Times New Roman"/>
          <w:color w:val="0070C0"/>
          <w:sz w:val="32"/>
          <w:szCs w:val="32"/>
          <w:lang w:eastAsia="en-GB"/>
        </w:rPr>
      </w:pPr>
      <w:r w:rsidRPr="000942D2">
        <w:rPr>
          <w:rFonts w:eastAsia="Times New Roman" w:cs="Times New Roman"/>
          <w:b/>
          <w:color w:val="002060"/>
          <w:sz w:val="32"/>
          <w:szCs w:val="32"/>
          <w:lang w:eastAsia="en-GB"/>
        </w:rPr>
        <w:t xml:space="preserve">Funding of supported housing </w:t>
      </w:r>
      <w:r w:rsidRPr="000942D2">
        <w:rPr>
          <w:rFonts w:eastAsia="Times New Roman" w:cs="Times New Roman"/>
          <w:color w:val="0070C0"/>
          <w:sz w:val="32"/>
          <w:szCs w:val="32"/>
          <w:lang w:eastAsia="en-GB"/>
        </w:rPr>
        <w:t>is under threat. The</w:t>
      </w:r>
      <w:r>
        <w:rPr>
          <w:rFonts w:eastAsia="Times New Roman" w:cs="Times New Roman"/>
          <w:color w:val="0070C0"/>
          <w:sz w:val="32"/>
          <w:szCs w:val="32"/>
          <w:lang w:eastAsia="en-GB"/>
        </w:rPr>
        <w:t xml:space="preserve"> need to properly </w:t>
      </w:r>
      <w:r w:rsidRPr="000942D2">
        <w:rPr>
          <w:rFonts w:eastAsia="Times New Roman" w:cs="Times New Roman"/>
          <w:color w:val="0070C0"/>
          <w:sz w:val="32"/>
          <w:szCs w:val="32"/>
          <w:lang w:eastAsia="en-GB"/>
        </w:rPr>
        <w:t>fund support costs is widely documented</w:t>
      </w:r>
      <w:r>
        <w:rPr>
          <w:rFonts w:eastAsia="Times New Roman" w:cs="Times New Roman"/>
          <w:color w:val="0070C0"/>
          <w:sz w:val="32"/>
          <w:szCs w:val="32"/>
          <w:lang w:eastAsia="en-GB"/>
        </w:rPr>
        <w:t xml:space="preserve"> and must be addressed if independent living is to be maintained</w:t>
      </w:r>
      <w:r w:rsidRPr="000942D2">
        <w:rPr>
          <w:rFonts w:eastAsia="Times New Roman" w:cs="Times New Roman"/>
          <w:color w:val="0070C0"/>
          <w:sz w:val="32"/>
          <w:szCs w:val="32"/>
          <w:lang w:eastAsia="en-GB"/>
        </w:rPr>
        <w:t xml:space="preserve"> and</w:t>
      </w:r>
      <w:r>
        <w:rPr>
          <w:rFonts w:eastAsia="Times New Roman" w:cs="Times New Roman"/>
          <w:color w:val="0070C0"/>
          <w:sz w:val="32"/>
          <w:szCs w:val="32"/>
          <w:lang w:eastAsia="en-GB"/>
        </w:rPr>
        <w:t xml:space="preserve"> avoidable demand is not to be placed</w:t>
      </w:r>
      <w:r w:rsidRPr="000942D2">
        <w:rPr>
          <w:rFonts w:eastAsia="Times New Roman" w:cs="Times New Roman"/>
          <w:color w:val="0070C0"/>
          <w:sz w:val="32"/>
          <w:szCs w:val="32"/>
          <w:lang w:eastAsia="en-GB"/>
        </w:rPr>
        <w:t xml:space="preserve"> </w:t>
      </w:r>
      <w:r>
        <w:rPr>
          <w:rFonts w:eastAsia="Times New Roman" w:cs="Times New Roman"/>
          <w:color w:val="0070C0"/>
          <w:sz w:val="32"/>
          <w:szCs w:val="32"/>
          <w:lang w:eastAsia="en-GB"/>
        </w:rPr>
        <w:t>on</w:t>
      </w:r>
      <w:r w:rsidRPr="000942D2">
        <w:rPr>
          <w:rFonts w:eastAsia="Times New Roman" w:cs="Times New Roman"/>
          <w:color w:val="0070C0"/>
          <w:sz w:val="32"/>
          <w:szCs w:val="32"/>
          <w:lang w:eastAsia="en-GB"/>
        </w:rPr>
        <w:t xml:space="preserve"> the financially challenged health</w:t>
      </w:r>
      <w:r>
        <w:rPr>
          <w:rFonts w:eastAsia="Times New Roman" w:cs="Times New Roman"/>
          <w:color w:val="0070C0"/>
          <w:sz w:val="32"/>
          <w:szCs w:val="32"/>
          <w:lang w:eastAsia="en-GB"/>
        </w:rPr>
        <w:t xml:space="preserve"> and care</w:t>
      </w:r>
      <w:r w:rsidRPr="000942D2">
        <w:rPr>
          <w:rFonts w:eastAsia="Times New Roman" w:cs="Times New Roman"/>
          <w:color w:val="0070C0"/>
          <w:sz w:val="32"/>
          <w:szCs w:val="32"/>
          <w:lang w:eastAsia="en-GB"/>
        </w:rPr>
        <w:t xml:space="preserve"> sector</w:t>
      </w:r>
      <w:r>
        <w:rPr>
          <w:rFonts w:eastAsia="Times New Roman" w:cs="Times New Roman"/>
          <w:color w:val="0070C0"/>
          <w:sz w:val="32"/>
          <w:szCs w:val="32"/>
          <w:lang w:eastAsia="en-GB"/>
        </w:rPr>
        <w:t>s</w:t>
      </w:r>
      <w:r w:rsidRPr="000942D2">
        <w:rPr>
          <w:rFonts w:eastAsia="Times New Roman" w:cs="Times New Roman"/>
          <w:color w:val="0070C0"/>
          <w:sz w:val="32"/>
          <w:szCs w:val="32"/>
          <w:lang w:eastAsia="en-GB"/>
        </w:rPr>
        <w:t xml:space="preserve">.   </w:t>
      </w:r>
    </w:p>
    <w:p w:rsidR="009D5F60" w:rsidRPr="00C456F2" w:rsidRDefault="009D5F60" w:rsidP="009D5F60">
      <w:pPr>
        <w:rPr>
          <w:color w:val="0070C0"/>
          <w:sz w:val="32"/>
          <w:szCs w:val="32"/>
        </w:rPr>
      </w:pPr>
      <w:r w:rsidRPr="000942D2">
        <w:rPr>
          <w:color w:val="0070C0"/>
          <w:sz w:val="32"/>
          <w:szCs w:val="32"/>
        </w:rPr>
        <w:br w:type="page"/>
      </w:r>
      <w:r w:rsidRPr="000942D2">
        <w:rPr>
          <w:rFonts w:eastAsia="Times New Roman" w:cs="Times New Roman"/>
          <w:b/>
          <w:color w:val="002060"/>
          <w:sz w:val="40"/>
          <w:szCs w:val="40"/>
          <w:lang w:eastAsia="en-GB"/>
        </w:rPr>
        <w:lastRenderedPageBreak/>
        <w:t>Other factors that influence our operations:</w:t>
      </w:r>
    </w:p>
    <w:p w:rsidR="009D5F60" w:rsidRPr="007F5F37" w:rsidRDefault="009D5F60" w:rsidP="009D5F60">
      <w:pPr>
        <w:spacing w:before="80" w:after="0" w:line="240" w:lineRule="auto"/>
        <w:rPr>
          <w:rFonts w:eastAsia="Times New Roman" w:cs="Times New Roman"/>
          <w:b/>
          <w:color w:val="0070C0"/>
          <w:sz w:val="28"/>
          <w:szCs w:val="28"/>
          <w:lang w:eastAsia="en-GB"/>
        </w:rPr>
      </w:pPr>
    </w:p>
    <w:p w:rsidR="009D5F60" w:rsidRDefault="009D5F60" w:rsidP="009D5F60">
      <w:pPr>
        <w:spacing w:before="80" w:after="0" w:line="240" w:lineRule="auto"/>
        <w:rPr>
          <w:rFonts w:eastAsia="Times New Roman" w:cs="Times New Roman"/>
          <w:color w:val="0070C0"/>
          <w:sz w:val="32"/>
          <w:szCs w:val="32"/>
          <w:lang w:eastAsia="en-GB"/>
        </w:rPr>
      </w:pPr>
      <w:r w:rsidRPr="000942D2">
        <w:rPr>
          <w:rFonts w:eastAsia="Times New Roman" w:cs="Times New Roman"/>
          <w:b/>
          <w:color w:val="002060"/>
          <w:sz w:val="32"/>
          <w:szCs w:val="32"/>
          <w:lang w:eastAsia="en-GB"/>
        </w:rPr>
        <w:t>Demographic changes</w:t>
      </w:r>
      <w:r w:rsidRPr="000942D2">
        <w:rPr>
          <w:rFonts w:eastAsia="Times New Roman" w:cs="Times New Roman"/>
          <w:color w:val="002060"/>
          <w:sz w:val="32"/>
          <w:szCs w:val="32"/>
          <w:lang w:eastAsia="en-GB"/>
        </w:rPr>
        <w:t xml:space="preserve"> </w:t>
      </w:r>
      <w:r w:rsidRPr="000942D2">
        <w:rPr>
          <w:rFonts w:eastAsia="Times New Roman" w:cs="Times New Roman"/>
          <w:color w:val="0070C0"/>
          <w:sz w:val="32"/>
          <w:szCs w:val="32"/>
          <w:lang w:eastAsia="en-GB"/>
        </w:rPr>
        <w:t xml:space="preserve">influence both current tenancies and the patterns and levels of housing demand. </w:t>
      </w:r>
      <w:r>
        <w:rPr>
          <w:rFonts w:eastAsia="Times New Roman" w:cs="Times New Roman"/>
          <w:color w:val="0070C0"/>
          <w:sz w:val="32"/>
          <w:szCs w:val="32"/>
          <w:lang w:eastAsia="en-GB"/>
        </w:rPr>
        <w:t>An a</w:t>
      </w:r>
      <w:r w:rsidRPr="000942D2">
        <w:rPr>
          <w:rFonts w:eastAsia="Times New Roman" w:cs="Times New Roman"/>
          <w:color w:val="0070C0"/>
          <w:sz w:val="32"/>
          <w:szCs w:val="32"/>
          <w:lang w:eastAsia="en-GB"/>
        </w:rPr>
        <w:t>geing</w:t>
      </w:r>
      <w:r>
        <w:rPr>
          <w:rFonts w:eastAsia="Times New Roman" w:cs="Times New Roman"/>
          <w:color w:val="0070C0"/>
          <w:sz w:val="32"/>
          <w:szCs w:val="32"/>
          <w:lang w:eastAsia="en-GB"/>
        </w:rPr>
        <w:t xml:space="preserve"> population</w:t>
      </w:r>
      <w:r w:rsidRPr="000942D2">
        <w:rPr>
          <w:rFonts w:eastAsia="Times New Roman" w:cs="Times New Roman"/>
          <w:color w:val="0070C0"/>
          <w:sz w:val="32"/>
          <w:szCs w:val="32"/>
          <w:lang w:eastAsia="en-GB"/>
        </w:rPr>
        <w:t>, living longer and increasing frail</w:t>
      </w:r>
      <w:r>
        <w:rPr>
          <w:rFonts w:eastAsia="Times New Roman" w:cs="Times New Roman"/>
          <w:color w:val="0070C0"/>
          <w:sz w:val="32"/>
          <w:szCs w:val="32"/>
          <w:lang w:eastAsia="en-GB"/>
        </w:rPr>
        <w:t>ty</w:t>
      </w:r>
      <w:r w:rsidRPr="000942D2">
        <w:rPr>
          <w:rFonts w:eastAsia="Times New Roman" w:cs="Times New Roman"/>
          <w:color w:val="0070C0"/>
          <w:sz w:val="32"/>
          <w:szCs w:val="32"/>
          <w:lang w:eastAsia="en-GB"/>
        </w:rPr>
        <w:t>, both physically and mentally</w:t>
      </w:r>
      <w:r>
        <w:rPr>
          <w:rFonts w:eastAsia="Times New Roman" w:cs="Times New Roman"/>
          <w:color w:val="0070C0"/>
          <w:sz w:val="32"/>
          <w:szCs w:val="32"/>
          <w:lang w:eastAsia="en-GB"/>
        </w:rPr>
        <w:t xml:space="preserve">, can, </w:t>
      </w:r>
      <w:r w:rsidRPr="000942D2">
        <w:rPr>
          <w:rFonts w:eastAsia="Times New Roman" w:cs="Times New Roman"/>
          <w:color w:val="0070C0"/>
          <w:sz w:val="32"/>
          <w:szCs w:val="32"/>
          <w:lang w:eastAsia="en-GB"/>
        </w:rPr>
        <w:t>in rural areas</w:t>
      </w:r>
      <w:r>
        <w:rPr>
          <w:rFonts w:eastAsia="Times New Roman" w:cs="Times New Roman"/>
          <w:color w:val="0070C0"/>
          <w:sz w:val="32"/>
          <w:szCs w:val="32"/>
          <w:lang w:eastAsia="en-GB"/>
        </w:rPr>
        <w:t xml:space="preserve">, </w:t>
      </w:r>
      <w:r w:rsidRPr="000942D2">
        <w:rPr>
          <w:rFonts w:eastAsia="Times New Roman" w:cs="Times New Roman"/>
          <w:color w:val="0070C0"/>
          <w:sz w:val="32"/>
          <w:szCs w:val="32"/>
          <w:lang w:eastAsia="en-GB"/>
        </w:rPr>
        <w:t>be even more demanding than in an urban context</w:t>
      </w:r>
      <w:r>
        <w:rPr>
          <w:rFonts w:eastAsia="Times New Roman" w:cs="Times New Roman"/>
          <w:color w:val="0070C0"/>
          <w:sz w:val="32"/>
          <w:szCs w:val="32"/>
          <w:lang w:eastAsia="en-GB"/>
        </w:rPr>
        <w:t xml:space="preserve">. This is </w:t>
      </w:r>
      <w:r w:rsidRPr="000942D2">
        <w:rPr>
          <w:rFonts w:eastAsia="Times New Roman" w:cs="Times New Roman"/>
          <w:color w:val="0070C0"/>
          <w:sz w:val="32"/>
          <w:szCs w:val="32"/>
          <w:lang w:eastAsia="en-GB"/>
        </w:rPr>
        <w:t>due, at least in part, to the relative lack of locally based support services, general amenities and the difficulties of travel associated with the ageing process.</w:t>
      </w:r>
      <w:r>
        <w:rPr>
          <w:rFonts w:eastAsia="Times New Roman" w:cs="Times New Roman"/>
          <w:color w:val="0070C0"/>
          <w:sz w:val="32"/>
          <w:szCs w:val="32"/>
          <w:lang w:eastAsia="en-GB"/>
        </w:rPr>
        <w:t xml:space="preserve"> </w:t>
      </w:r>
      <w:r w:rsidRPr="000942D2">
        <w:rPr>
          <w:rFonts w:eastAsia="Times New Roman" w:cs="Times New Roman"/>
          <w:color w:val="0070C0"/>
          <w:sz w:val="32"/>
          <w:szCs w:val="32"/>
          <w:lang w:eastAsia="en-GB"/>
        </w:rPr>
        <w:t xml:space="preserve"> </w:t>
      </w:r>
    </w:p>
    <w:p w:rsidR="009D5F60" w:rsidRPr="000942D2" w:rsidRDefault="009D5F60" w:rsidP="009D5F60">
      <w:pPr>
        <w:spacing w:before="80" w:after="0" w:line="240" w:lineRule="auto"/>
        <w:rPr>
          <w:rFonts w:eastAsia="Times New Roman" w:cs="Times New Roman"/>
          <w:color w:val="0070C0"/>
          <w:sz w:val="32"/>
          <w:szCs w:val="32"/>
          <w:lang w:eastAsia="en-GB"/>
        </w:rPr>
      </w:pPr>
      <w:r w:rsidRPr="000942D2">
        <w:rPr>
          <w:rFonts w:eastAsia="Times New Roman" w:cs="Times New Roman"/>
          <w:color w:val="0070C0"/>
          <w:sz w:val="32"/>
          <w:szCs w:val="32"/>
          <w:lang w:eastAsia="en-GB"/>
        </w:rPr>
        <w:t>It is important to ensure the type</w:t>
      </w:r>
      <w:r>
        <w:rPr>
          <w:rFonts w:eastAsia="Times New Roman" w:cs="Times New Roman"/>
          <w:color w:val="0070C0"/>
          <w:sz w:val="32"/>
          <w:szCs w:val="32"/>
          <w:lang w:eastAsia="en-GB"/>
        </w:rPr>
        <w:t>s</w:t>
      </w:r>
      <w:r w:rsidRPr="000942D2">
        <w:rPr>
          <w:rFonts w:eastAsia="Times New Roman" w:cs="Times New Roman"/>
          <w:color w:val="0070C0"/>
          <w:sz w:val="32"/>
          <w:szCs w:val="32"/>
          <w:lang w:eastAsia="en-GB"/>
        </w:rPr>
        <w:t xml:space="preserve"> and size</w:t>
      </w:r>
      <w:r>
        <w:rPr>
          <w:rFonts w:eastAsia="Times New Roman" w:cs="Times New Roman"/>
          <w:color w:val="0070C0"/>
          <w:sz w:val="32"/>
          <w:szCs w:val="32"/>
          <w:lang w:eastAsia="en-GB"/>
        </w:rPr>
        <w:t>s</w:t>
      </w:r>
      <w:r w:rsidRPr="000942D2">
        <w:rPr>
          <w:rFonts w:eastAsia="Times New Roman" w:cs="Times New Roman"/>
          <w:color w:val="0070C0"/>
          <w:sz w:val="32"/>
          <w:szCs w:val="32"/>
          <w:lang w:eastAsia="en-GB"/>
        </w:rPr>
        <w:t xml:space="preserve"> of properties owned and managed by the Association continue to meet changing needs. In particular, demographic and social changes have given rise to an increasing number and proportion of smaller households. </w:t>
      </w:r>
    </w:p>
    <w:p w:rsidR="009D5F60" w:rsidRPr="000942D2" w:rsidRDefault="009D5F60" w:rsidP="009D5F60">
      <w:pPr>
        <w:spacing w:before="80" w:after="0" w:line="240" w:lineRule="auto"/>
        <w:rPr>
          <w:rFonts w:eastAsia="Times New Roman" w:cs="Times New Roman"/>
          <w:color w:val="0070C0"/>
          <w:sz w:val="32"/>
          <w:szCs w:val="32"/>
          <w:lang w:eastAsia="en-GB"/>
        </w:rPr>
      </w:pPr>
      <w:r w:rsidRPr="000942D2">
        <w:rPr>
          <w:rFonts w:eastAsia="Times New Roman" w:cs="Times New Roman"/>
          <w:b/>
          <w:color w:val="002060"/>
          <w:sz w:val="32"/>
          <w:szCs w:val="32"/>
          <w:lang w:eastAsia="en-GB"/>
        </w:rPr>
        <w:t>Technological changes</w:t>
      </w:r>
      <w:r w:rsidRPr="000942D2">
        <w:rPr>
          <w:rFonts w:eastAsia="Times New Roman" w:cs="Times New Roman"/>
          <w:color w:val="002060"/>
          <w:sz w:val="32"/>
          <w:szCs w:val="32"/>
          <w:lang w:eastAsia="en-GB"/>
        </w:rPr>
        <w:t xml:space="preserve"> </w:t>
      </w:r>
      <w:r w:rsidRPr="000942D2">
        <w:rPr>
          <w:rFonts w:eastAsia="Times New Roman" w:cs="Times New Roman"/>
          <w:color w:val="0070C0"/>
          <w:sz w:val="32"/>
          <w:szCs w:val="32"/>
          <w:lang w:eastAsia="en-GB"/>
        </w:rPr>
        <w:t>have implications for design, build, adaptation and maintenance of housing and for the services delivered. The</w:t>
      </w:r>
      <w:r>
        <w:rPr>
          <w:rFonts w:eastAsia="Times New Roman" w:cs="Times New Roman"/>
          <w:color w:val="0070C0"/>
          <w:sz w:val="32"/>
          <w:szCs w:val="32"/>
          <w:lang w:eastAsia="en-GB"/>
        </w:rPr>
        <w:t xml:space="preserve"> future will, inevitably, also bring developments in fields including </w:t>
      </w:r>
      <w:r w:rsidRPr="000942D2">
        <w:rPr>
          <w:rFonts w:eastAsia="Times New Roman" w:cs="Times New Roman"/>
          <w:color w:val="0070C0"/>
          <w:sz w:val="32"/>
          <w:szCs w:val="32"/>
          <w:lang w:eastAsia="en-GB"/>
        </w:rPr>
        <w:t xml:space="preserve">assistive technology </w:t>
      </w:r>
      <w:r>
        <w:rPr>
          <w:rFonts w:eastAsia="Times New Roman" w:cs="Times New Roman"/>
          <w:color w:val="0070C0"/>
          <w:sz w:val="32"/>
          <w:szCs w:val="32"/>
          <w:lang w:eastAsia="en-GB"/>
        </w:rPr>
        <w:t xml:space="preserve">and </w:t>
      </w:r>
      <w:r w:rsidRPr="000942D2">
        <w:rPr>
          <w:rFonts w:eastAsia="Times New Roman" w:cs="Times New Roman"/>
          <w:color w:val="0070C0"/>
          <w:sz w:val="32"/>
          <w:szCs w:val="32"/>
          <w:lang w:eastAsia="en-GB"/>
        </w:rPr>
        <w:t xml:space="preserve">the potential of social media. </w:t>
      </w:r>
    </w:p>
    <w:p w:rsidR="009D5F60" w:rsidRPr="000942D2" w:rsidRDefault="009D5F60" w:rsidP="009D5F60">
      <w:pPr>
        <w:spacing w:before="80" w:after="0" w:line="240" w:lineRule="auto"/>
        <w:rPr>
          <w:rFonts w:eastAsia="Times New Roman" w:cs="Times New Roman"/>
          <w:color w:val="0070C0"/>
          <w:sz w:val="32"/>
          <w:szCs w:val="32"/>
          <w:lang w:eastAsia="en-GB"/>
        </w:rPr>
      </w:pPr>
      <w:r w:rsidRPr="000942D2">
        <w:rPr>
          <w:rFonts w:eastAsia="Times New Roman" w:cs="Times New Roman"/>
          <w:b/>
          <w:color w:val="002060"/>
          <w:sz w:val="32"/>
          <w:szCs w:val="32"/>
          <w:lang w:eastAsia="en-GB"/>
        </w:rPr>
        <w:t xml:space="preserve">Changes to financial markets </w:t>
      </w:r>
      <w:r w:rsidRPr="000942D2">
        <w:rPr>
          <w:rFonts w:eastAsia="Times New Roman" w:cs="Times New Roman"/>
          <w:color w:val="0070C0"/>
          <w:sz w:val="32"/>
          <w:szCs w:val="32"/>
          <w:lang w:eastAsia="en-GB"/>
        </w:rPr>
        <w:t>can influence the availability and cost of borrowing and impact related borrowing covenants. ‘Brexit’</w:t>
      </w:r>
      <w:r>
        <w:rPr>
          <w:rFonts w:eastAsia="Times New Roman" w:cs="Times New Roman"/>
          <w:color w:val="0070C0"/>
          <w:sz w:val="32"/>
          <w:szCs w:val="32"/>
          <w:lang w:eastAsia="en-GB"/>
        </w:rPr>
        <w:t xml:space="preserve"> has the potential to </w:t>
      </w:r>
      <w:r w:rsidRPr="000942D2">
        <w:rPr>
          <w:rFonts w:eastAsia="Times New Roman" w:cs="Times New Roman"/>
          <w:color w:val="0070C0"/>
          <w:sz w:val="32"/>
          <w:szCs w:val="32"/>
          <w:lang w:eastAsia="en-GB"/>
        </w:rPr>
        <w:t xml:space="preserve">impact procurement costs across a broad spectrum; including labour, materials costs and services. The rural nature of Shropshire and the relative lack of diversity amongst the population might, however, insulate Shropshire from some of the impacts felt </w:t>
      </w:r>
      <w:r>
        <w:rPr>
          <w:rFonts w:eastAsia="Times New Roman" w:cs="Times New Roman"/>
          <w:color w:val="0070C0"/>
          <w:sz w:val="32"/>
          <w:szCs w:val="32"/>
          <w:lang w:eastAsia="en-GB"/>
        </w:rPr>
        <w:t>in</w:t>
      </w:r>
      <w:r w:rsidRPr="000942D2">
        <w:rPr>
          <w:rFonts w:eastAsia="Times New Roman" w:cs="Times New Roman"/>
          <w:color w:val="0070C0"/>
          <w:sz w:val="32"/>
          <w:szCs w:val="32"/>
          <w:lang w:eastAsia="en-GB"/>
        </w:rPr>
        <w:t xml:space="preserve"> areas with greater diversity and heavier reliance on migrant labour.   </w:t>
      </w:r>
    </w:p>
    <w:p w:rsidR="009D5F60" w:rsidRPr="007F5F37" w:rsidRDefault="009D5F60" w:rsidP="009D5F60">
      <w:pPr>
        <w:rPr>
          <w:color w:val="0070C0"/>
          <w:sz w:val="24"/>
          <w:szCs w:val="24"/>
        </w:rPr>
      </w:pPr>
    </w:p>
    <w:p w:rsidR="009D5F60" w:rsidRPr="00D71E63" w:rsidRDefault="009D5F60" w:rsidP="009D5F60">
      <w:pPr>
        <w:rPr>
          <w:rFonts w:eastAsiaTheme="minorEastAsia"/>
          <w:iCs/>
          <w:color w:val="002060"/>
          <w:kern w:val="24"/>
          <w:sz w:val="24"/>
          <w:szCs w:val="24"/>
          <w:lang w:eastAsia="en-GB"/>
        </w:rPr>
      </w:pPr>
      <w:r>
        <w:rPr>
          <w:rFonts w:eastAsiaTheme="minorEastAsia"/>
          <w:iCs/>
          <w:color w:val="0070C0"/>
          <w:kern w:val="24"/>
          <w:sz w:val="24"/>
          <w:szCs w:val="24"/>
          <w:lang w:eastAsia="en-GB"/>
        </w:rPr>
        <w:br w:type="page"/>
      </w:r>
      <w:r w:rsidRPr="00D71E63">
        <w:rPr>
          <w:rFonts w:eastAsia="Times New Roman" w:cs="Times New Roman"/>
          <w:b/>
          <w:color w:val="002060"/>
          <w:sz w:val="40"/>
          <w:szCs w:val="40"/>
          <w:lang w:eastAsia="en-GB"/>
        </w:rPr>
        <w:lastRenderedPageBreak/>
        <w:t>Making the most of available resources:</w:t>
      </w:r>
    </w:p>
    <w:p w:rsidR="009D5F60" w:rsidRPr="007F5F37" w:rsidRDefault="009D5F60" w:rsidP="009D5F60">
      <w:pPr>
        <w:spacing w:before="80" w:after="0" w:line="240" w:lineRule="auto"/>
        <w:rPr>
          <w:rFonts w:eastAsia="Times New Roman" w:cs="Times New Roman"/>
          <w:b/>
          <w:color w:val="0070C0"/>
          <w:sz w:val="28"/>
          <w:szCs w:val="28"/>
          <w:lang w:eastAsia="en-GB"/>
        </w:rPr>
      </w:pPr>
    </w:p>
    <w:p w:rsidR="009D5F60" w:rsidRPr="00D71E63" w:rsidRDefault="009D5F60" w:rsidP="009D5F60">
      <w:pPr>
        <w:spacing w:before="80" w:after="0" w:line="240" w:lineRule="auto"/>
        <w:rPr>
          <w:rFonts w:eastAsia="Times New Roman" w:cs="Times New Roman"/>
          <w:color w:val="0070C0"/>
          <w:sz w:val="32"/>
          <w:szCs w:val="32"/>
          <w:lang w:eastAsia="en-GB"/>
        </w:rPr>
      </w:pPr>
      <w:r w:rsidRPr="00E03058">
        <w:rPr>
          <w:rFonts w:eastAsia="Times New Roman" w:cs="Times New Roman"/>
          <w:b/>
          <w:color w:val="002060"/>
          <w:sz w:val="32"/>
          <w:szCs w:val="32"/>
          <w:lang w:eastAsia="en-GB"/>
        </w:rPr>
        <w:t>Financial resources</w:t>
      </w:r>
      <w:r w:rsidRPr="00D71E63">
        <w:rPr>
          <w:rFonts w:eastAsia="Times New Roman" w:cs="Times New Roman"/>
          <w:b/>
          <w:color w:val="0070C0"/>
          <w:sz w:val="32"/>
          <w:szCs w:val="32"/>
          <w:lang w:eastAsia="en-GB"/>
        </w:rPr>
        <w:t xml:space="preserve">, </w:t>
      </w:r>
      <w:r w:rsidRPr="00D71E63">
        <w:rPr>
          <w:rFonts w:eastAsia="Times New Roman" w:cs="Times New Roman"/>
          <w:color w:val="0070C0"/>
          <w:sz w:val="32"/>
          <w:szCs w:val="32"/>
          <w:lang w:eastAsia="en-GB"/>
        </w:rPr>
        <w:t>loan covenants and the availability of assets which can be used as security for borrowing will combine to determine the extent to which there is capacity for growth.</w:t>
      </w:r>
    </w:p>
    <w:p w:rsidR="009D5F60" w:rsidRDefault="009D5F60" w:rsidP="009D5F60">
      <w:pPr>
        <w:spacing w:before="80" w:after="0" w:line="240" w:lineRule="auto"/>
        <w:rPr>
          <w:rFonts w:eastAsia="Times New Roman" w:cs="Times New Roman"/>
          <w:color w:val="0070C0"/>
          <w:sz w:val="32"/>
          <w:szCs w:val="32"/>
          <w:lang w:eastAsia="en-GB"/>
        </w:rPr>
      </w:pPr>
      <w:r w:rsidRPr="00E03058">
        <w:rPr>
          <w:rFonts w:eastAsia="Times New Roman" w:cs="Times New Roman"/>
          <w:b/>
          <w:color w:val="002060"/>
          <w:sz w:val="32"/>
          <w:szCs w:val="32"/>
          <w:lang w:eastAsia="en-GB"/>
        </w:rPr>
        <w:t xml:space="preserve">Human Resources </w:t>
      </w:r>
      <w:r w:rsidRPr="00D71E63">
        <w:rPr>
          <w:rFonts w:eastAsia="Times New Roman" w:cs="Times New Roman"/>
          <w:color w:val="0070C0"/>
          <w:sz w:val="32"/>
          <w:szCs w:val="32"/>
          <w:lang w:eastAsia="en-GB"/>
        </w:rPr>
        <w:t xml:space="preserve">are key to the delivery of the Association’s ambition: both in terms of the governance provided by Board and Committees and through the management and customer service provided by the paid staff and by associated consultants, contractors and suppliers working on the Association’s behalf. </w:t>
      </w:r>
    </w:p>
    <w:p w:rsidR="009D5F60" w:rsidRPr="00D71E63" w:rsidRDefault="009D5F60" w:rsidP="009D5F60">
      <w:pPr>
        <w:spacing w:before="80" w:after="0" w:line="240" w:lineRule="auto"/>
        <w:rPr>
          <w:rFonts w:eastAsia="Times New Roman" w:cs="Times New Roman"/>
          <w:color w:val="0070C0"/>
          <w:sz w:val="32"/>
          <w:szCs w:val="32"/>
          <w:lang w:eastAsia="en-GB"/>
        </w:rPr>
      </w:pPr>
      <w:r>
        <w:rPr>
          <w:rFonts w:eastAsia="Times New Roman" w:cs="Times New Roman"/>
          <w:color w:val="0070C0"/>
          <w:sz w:val="32"/>
          <w:szCs w:val="32"/>
          <w:lang w:eastAsia="en-GB"/>
        </w:rPr>
        <w:t>K</w:t>
      </w:r>
      <w:r w:rsidRPr="00D71E63">
        <w:rPr>
          <w:rFonts w:eastAsia="Times New Roman" w:cs="Times New Roman"/>
          <w:color w:val="0070C0"/>
          <w:sz w:val="32"/>
          <w:szCs w:val="32"/>
          <w:lang w:eastAsia="en-GB"/>
        </w:rPr>
        <w:t>eep</w:t>
      </w:r>
      <w:r>
        <w:rPr>
          <w:rFonts w:eastAsia="Times New Roman" w:cs="Times New Roman"/>
          <w:color w:val="0070C0"/>
          <w:sz w:val="32"/>
          <w:szCs w:val="32"/>
          <w:lang w:eastAsia="en-GB"/>
        </w:rPr>
        <w:t>ing</w:t>
      </w:r>
      <w:r w:rsidRPr="00D71E63">
        <w:rPr>
          <w:rFonts w:eastAsia="Times New Roman" w:cs="Times New Roman"/>
          <w:color w:val="0070C0"/>
          <w:sz w:val="32"/>
          <w:szCs w:val="32"/>
          <w:lang w:eastAsia="en-GB"/>
        </w:rPr>
        <w:t xml:space="preserve"> under review the staff establishment; balancing cost, capacity and capability in support of </w:t>
      </w:r>
      <w:r>
        <w:rPr>
          <w:rFonts w:eastAsia="Times New Roman" w:cs="Times New Roman"/>
          <w:color w:val="0070C0"/>
          <w:sz w:val="32"/>
          <w:szCs w:val="32"/>
          <w:lang w:eastAsia="en-GB"/>
        </w:rPr>
        <w:t>strategic priorities</w:t>
      </w:r>
      <w:r w:rsidRPr="00D71E63">
        <w:rPr>
          <w:rFonts w:eastAsia="Times New Roman" w:cs="Times New Roman"/>
          <w:color w:val="0070C0"/>
          <w:sz w:val="32"/>
          <w:szCs w:val="32"/>
          <w:lang w:eastAsia="en-GB"/>
        </w:rPr>
        <w:t xml:space="preserve"> and reflecting the inevitable changes in requirement over time</w:t>
      </w:r>
      <w:r>
        <w:rPr>
          <w:rFonts w:eastAsia="Times New Roman" w:cs="Times New Roman"/>
          <w:color w:val="0070C0"/>
          <w:sz w:val="32"/>
          <w:szCs w:val="32"/>
          <w:lang w:eastAsia="en-GB"/>
        </w:rPr>
        <w:t xml:space="preserve"> will also be important</w:t>
      </w:r>
      <w:r w:rsidRPr="00D71E63">
        <w:rPr>
          <w:rFonts w:eastAsia="Times New Roman" w:cs="Times New Roman"/>
          <w:color w:val="0070C0"/>
          <w:sz w:val="32"/>
          <w:szCs w:val="32"/>
          <w:lang w:eastAsia="en-GB"/>
        </w:rPr>
        <w:t>.</w:t>
      </w:r>
    </w:p>
    <w:p w:rsidR="009D5F60" w:rsidRPr="00D71E63" w:rsidRDefault="009D5F60" w:rsidP="009D5F60">
      <w:pPr>
        <w:spacing w:before="80" w:after="0" w:line="240" w:lineRule="auto"/>
        <w:rPr>
          <w:rFonts w:eastAsia="Times New Roman" w:cs="Times New Roman"/>
          <w:color w:val="0070C0"/>
          <w:sz w:val="32"/>
          <w:szCs w:val="32"/>
          <w:lang w:eastAsia="en-GB"/>
        </w:rPr>
      </w:pPr>
      <w:r w:rsidRPr="00E03058">
        <w:rPr>
          <w:rFonts w:eastAsia="Times New Roman" w:cs="Times New Roman"/>
          <w:b/>
          <w:color w:val="002060"/>
          <w:sz w:val="32"/>
          <w:szCs w:val="32"/>
          <w:lang w:eastAsia="en-GB"/>
        </w:rPr>
        <w:t xml:space="preserve">Management costs </w:t>
      </w:r>
      <w:r w:rsidRPr="00D71E63">
        <w:rPr>
          <w:rFonts w:eastAsia="Times New Roman" w:cs="Times New Roman"/>
          <w:color w:val="0070C0"/>
          <w:sz w:val="32"/>
          <w:szCs w:val="32"/>
          <w:lang w:eastAsia="en-GB"/>
        </w:rPr>
        <w:t>have, historically, been kept low. Whilst this is helpful in many respects it does, inevitably, limit overall capacity and the range and depth of capability within the Association</w:t>
      </w:r>
      <w:r>
        <w:rPr>
          <w:rFonts w:eastAsia="Times New Roman" w:cs="Times New Roman"/>
          <w:color w:val="0070C0"/>
          <w:sz w:val="32"/>
          <w:szCs w:val="32"/>
          <w:lang w:eastAsia="en-GB"/>
        </w:rPr>
        <w:t>: a</w:t>
      </w:r>
      <w:r w:rsidRPr="00D71E63">
        <w:rPr>
          <w:rFonts w:eastAsia="Times New Roman" w:cs="Times New Roman"/>
          <w:color w:val="0070C0"/>
          <w:sz w:val="32"/>
          <w:szCs w:val="32"/>
          <w:lang w:eastAsia="en-GB"/>
        </w:rPr>
        <w:t xml:space="preserve"> balance </w:t>
      </w:r>
      <w:r>
        <w:rPr>
          <w:rFonts w:eastAsia="Times New Roman" w:cs="Times New Roman"/>
          <w:color w:val="0070C0"/>
          <w:sz w:val="32"/>
          <w:szCs w:val="32"/>
          <w:lang w:eastAsia="en-GB"/>
        </w:rPr>
        <w:t xml:space="preserve">needs to </w:t>
      </w:r>
      <w:r w:rsidRPr="00D71E63">
        <w:rPr>
          <w:rFonts w:eastAsia="Times New Roman" w:cs="Times New Roman"/>
          <w:color w:val="0070C0"/>
          <w:sz w:val="32"/>
          <w:szCs w:val="32"/>
          <w:lang w:eastAsia="en-GB"/>
        </w:rPr>
        <w:t>be struck</w:t>
      </w:r>
      <w:r>
        <w:rPr>
          <w:rFonts w:eastAsia="Times New Roman" w:cs="Times New Roman"/>
          <w:color w:val="0070C0"/>
          <w:sz w:val="32"/>
          <w:szCs w:val="32"/>
          <w:lang w:eastAsia="en-GB"/>
        </w:rPr>
        <w:t xml:space="preserve"> in achieving strategic priorities.</w:t>
      </w:r>
      <w:r w:rsidRPr="00D71E63">
        <w:rPr>
          <w:rFonts w:eastAsia="Times New Roman" w:cs="Times New Roman"/>
          <w:color w:val="0070C0"/>
          <w:sz w:val="32"/>
          <w:szCs w:val="32"/>
          <w:lang w:eastAsia="en-GB"/>
        </w:rPr>
        <w:t xml:space="preserve"> </w:t>
      </w:r>
    </w:p>
    <w:p w:rsidR="009D5F60" w:rsidRPr="00D71E63" w:rsidRDefault="009D5F60" w:rsidP="009D5F60">
      <w:pPr>
        <w:spacing w:before="80" w:after="0" w:line="240" w:lineRule="auto"/>
        <w:rPr>
          <w:rFonts w:eastAsia="Times New Roman" w:cs="Times New Roman"/>
          <w:color w:val="0070C0"/>
          <w:sz w:val="32"/>
          <w:szCs w:val="32"/>
          <w:lang w:eastAsia="en-GB"/>
        </w:rPr>
      </w:pPr>
      <w:r w:rsidRPr="00E03058">
        <w:rPr>
          <w:rFonts w:eastAsia="Times New Roman" w:cs="Times New Roman"/>
          <w:b/>
          <w:color w:val="002060"/>
          <w:sz w:val="32"/>
          <w:szCs w:val="32"/>
          <w:lang w:eastAsia="en-GB"/>
        </w:rPr>
        <w:t xml:space="preserve">Asset Management </w:t>
      </w:r>
      <w:r w:rsidRPr="00D71E63">
        <w:rPr>
          <w:rFonts w:eastAsia="Times New Roman" w:cs="Times New Roman"/>
          <w:color w:val="0070C0"/>
          <w:sz w:val="32"/>
          <w:szCs w:val="32"/>
          <w:lang w:eastAsia="en-GB"/>
        </w:rPr>
        <w:t xml:space="preserve">must be at the heart of the Association’s activities. Making good use of the housing stock and other assets must provide a return on investment. The Strategic Plan will be informed by proposals for investment in current assets and selective disposal of assets, where this is practicable and serves the best interests of the Association. </w:t>
      </w:r>
    </w:p>
    <w:p w:rsidR="009D5F60" w:rsidRPr="00D71E63" w:rsidRDefault="009D5F60" w:rsidP="009D5F60">
      <w:pPr>
        <w:spacing w:before="80" w:after="0" w:line="240" w:lineRule="auto"/>
        <w:rPr>
          <w:rFonts w:eastAsia="Times New Roman" w:cs="Times New Roman"/>
          <w:color w:val="0070C0"/>
          <w:sz w:val="32"/>
          <w:szCs w:val="32"/>
          <w:lang w:eastAsia="en-GB"/>
        </w:rPr>
      </w:pPr>
      <w:r w:rsidRPr="00E03058">
        <w:rPr>
          <w:rFonts w:eastAsia="Times New Roman" w:cs="Times New Roman"/>
          <w:b/>
          <w:color w:val="002060"/>
          <w:sz w:val="32"/>
          <w:szCs w:val="32"/>
          <w:lang w:eastAsia="en-GB"/>
        </w:rPr>
        <w:t xml:space="preserve">Investment in ‘Affordable Warmth’ </w:t>
      </w:r>
      <w:r>
        <w:rPr>
          <w:rFonts w:eastAsia="Times New Roman" w:cs="Times New Roman"/>
          <w:b/>
          <w:color w:val="0070C0"/>
          <w:sz w:val="32"/>
          <w:szCs w:val="32"/>
          <w:lang w:eastAsia="en-GB"/>
        </w:rPr>
        <w:t>-</w:t>
      </w:r>
      <w:r w:rsidRPr="00D71E63">
        <w:rPr>
          <w:rFonts w:eastAsia="Times New Roman" w:cs="Times New Roman"/>
          <w:color w:val="0070C0"/>
          <w:sz w:val="32"/>
          <w:szCs w:val="32"/>
          <w:lang w:eastAsia="en-GB"/>
        </w:rPr>
        <w:t xml:space="preserve"> ensuring </w:t>
      </w:r>
      <w:r>
        <w:rPr>
          <w:rFonts w:eastAsia="Times New Roman" w:cs="Times New Roman"/>
          <w:color w:val="0070C0"/>
          <w:sz w:val="32"/>
          <w:szCs w:val="32"/>
          <w:lang w:eastAsia="en-GB"/>
        </w:rPr>
        <w:t>t</w:t>
      </w:r>
      <w:r w:rsidRPr="00D71E63">
        <w:rPr>
          <w:rFonts w:eastAsia="Times New Roman" w:cs="Times New Roman"/>
          <w:color w:val="0070C0"/>
          <w:sz w:val="32"/>
          <w:szCs w:val="32"/>
          <w:lang w:eastAsia="en-GB"/>
        </w:rPr>
        <w:t>enants</w:t>
      </w:r>
      <w:r>
        <w:rPr>
          <w:rFonts w:eastAsia="Times New Roman" w:cs="Times New Roman"/>
          <w:color w:val="0070C0"/>
          <w:sz w:val="32"/>
          <w:szCs w:val="32"/>
          <w:lang w:eastAsia="en-GB"/>
        </w:rPr>
        <w:t xml:space="preserve">’ </w:t>
      </w:r>
      <w:r w:rsidRPr="00D71E63">
        <w:rPr>
          <w:rFonts w:eastAsia="Times New Roman" w:cs="Times New Roman"/>
          <w:color w:val="0070C0"/>
          <w:sz w:val="32"/>
          <w:szCs w:val="32"/>
          <w:lang w:eastAsia="en-GB"/>
        </w:rPr>
        <w:t>enjoy</w:t>
      </w:r>
      <w:r>
        <w:rPr>
          <w:rFonts w:eastAsia="Times New Roman" w:cs="Times New Roman"/>
          <w:color w:val="0070C0"/>
          <w:sz w:val="32"/>
          <w:szCs w:val="32"/>
          <w:lang w:eastAsia="en-GB"/>
        </w:rPr>
        <w:t>ment of</w:t>
      </w:r>
      <w:r w:rsidRPr="00D71E63">
        <w:rPr>
          <w:rFonts w:eastAsia="Times New Roman" w:cs="Times New Roman"/>
          <w:color w:val="0070C0"/>
          <w:sz w:val="32"/>
          <w:szCs w:val="32"/>
          <w:lang w:eastAsia="en-GB"/>
        </w:rPr>
        <w:t xml:space="preserve"> warm homes at an affordable cost</w:t>
      </w:r>
      <w:r>
        <w:rPr>
          <w:rFonts w:eastAsia="Times New Roman" w:cs="Times New Roman"/>
          <w:color w:val="0070C0"/>
          <w:sz w:val="32"/>
          <w:szCs w:val="32"/>
          <w:lang w:eastAsia="en-GB"/>
        </w:rPr>
        <w:t xml:space="preserve"> </w:t>
      </w:r>
      <w:r w:rsidRPr="00D71E63">
        <w:rPr>
          <w:rFonts w:eastAsia="Times New Roman" w:cs="Times New Roman"/>
          <w:color w:val="0070C0"/>
          <w:sz w:val="32"/>
          <w:szCs w:val="32"/>
          <w:lang w:eastAsia="en-GB"/>
        </w:rPr>
        <w:t xml:space="preserve">will continue to inform investment </w:t>
      </w:r>
      <w:r>
        <w:rPr>
          <w:rFonts w:eastAsia="Times New Roman" w:cs="Times New Roman"/>
          <w:color w:val="0070C0"/>
          <w:sz w:val="32"/>
          <w:szCs w:val="32"/>
          <w:lang w:eastAsia="en-GB"/>
        </w:rPr>
        <w:t>decisions for</w:t>
      </w:r>
      <w:r w:rsidRPr="00D71E63">
        <w:rPr>
          <w:rFonts w:eastAsia="Times New Roman" w:cs="Times New Roman"/>
          <w:color w:val="0070C0"/>
          <w:sz w:val="32"/>
          <w:szCs w:val="32"/>
          <w:lang w:eastAsia="en-GB"/>
        </w:rPr>
        <w:t xml:space="preserve"> both new and existing homes</w:t>
      </w:r>
      <w:r>
        <w:rPr>
          <w:rFonts w:eastAsia="Times New Roman" w:cs="Times New Roman"/>
          <w:color w:val="0070C0"/>
          <w:sz w:val="32"/>
          <w:szCs w:val="32"/>
          <w:lang w:eastAsia="en-GB"/>
        </w:rPr>
        <w:t xml:space="preserve">. </w:t>
      </w:r>
      <w:r w:rsidRPr="00D71E63">
        <w:rPr>
          <w:rFonts w:eastAsia="Times New Roman" w:cs="Times New Roman"/>
          <w:color w:val="0070C0"/>
          <w:sz w:val="32"/>
          <w:szCs w:val="32"/>
          <w:lang w:eastAsia="en-GB"/>
        </w:rPr>
        <w:t>Gas</w:t>
      </w:r>
      <w:r>
        <w:rPr>
          <w:rFonts w:eastAsia="Times New Roman" w:cs="Times New Roman"/>
          <w:color w:val="0070C0"/>
          <w:sz w:val="32"/>
          <w:szCs w:val="32"/>
          <w:lang w:eastAsia="en-GB"/>
        </w:rPr>
        <w:t xml:space="preserve"> is </w:t>
      </w:r>
      <w:r w:rsidRPr="00D71E63">
        <w:rPr>
          <w:rFonts w:eastAsia="Times New Roman" w:cs="Times New Roman"/>
          <w:color w:val="0070C0"/>
          <w:sz w:val="32"/>
          <w:szCs w:val="32"/>
          <w:lang w:eastAsia="en-GB"/>
        </w:rPr>
        <w:t>often considered to be the ‘default’ affordable option</w:t>
      </w:r>
      <w:r>
        <w:rPr>
          <w:rFonts w:eastAsia="Times New Roman" w:cs="Times New Roman"/>
          <w:color w:val="0070C0"/>
          <w:sz w:val="32"/>
          <w:szCs w:val="32"/>
          <w:lang w:eastAsia="en-GB"/>
        </w:rPr>
        <w:t xml:space="preserve"> but often isn’t available in rural locations. Shropshire Rural has invested s</w:t>
      </w:r>
      <w:r w:rsidRPr="00D71E63">
        <w:rPr>
          <w:rFonts w:eastAsia="Times New Roman" w:cs="Times New Roman"/>
          <w:color w:val="0070C0"/>
          <w:sz w:val="32"/>
          <w:szCs w:val="32"/>
          <w:lang w:eastAsia="en-GB"/>
        </w:rPr>
        <w:t>ignificant</w:t>
      </w:r>
      <w:r>
        <w:rPr>
          <w:rFonts w:eastAsia="Times New Roman" w:cs="Times New Roman"/>
          <w:color w:val="0070C0"/>
          <w:sz w:val="32"/>
          <w:szCs w:val="32"/>
          <w:lang w:eastAsia="en-GB"/>
        </w:rPr>
        <w:t>ly</w:t>
      </w:r>
      <w:r w:rsidRPr="00D71E63">
        <w:rPr>
          <w:rFonts w:eastAsia="Times New Roman" w:cs="Times New Roman"/>
          <w:color w:val="0070C0"/>
          <w:sz w:val="32"/>
          <w:szCs w:val="32"/>
          <w:lang w:eastAsia="en-GB"/>
        </w:rPr>
        <w:t xml:space="preserve"> in </w:t>
      </w:r>
      <w:r>
        <w:rPr>
          <w:rFonts w:eastAsia="Times New Roman" w:cs="Times New Roman"/>
          <w:color w:val="0070C0"/>
          <w:sz w:val="32"/>
          <w:szCs w:val="32"/>
          <w:lang w:eastAsia="en-GB"/>
        </w:rPr>
        <w:t xml:space="preserve">renewable energy technology: both </w:t>
      </w:r>
      <w:r w:rsidRPr="00D71E63">
        <w:rPr>
          <w:rFonts w:eastAsia="Times New Roman" w:cs="Times New Roman"/>
          <w:color w:val="0070C0"/>
          <w:sz w:val="32"/>
          <w:szCs w:val="32"/>
          <w:lang w:eastAsia="en-GB"/>
        </w:rPr>
        <w:t>ground and</w:t>
      </w:r>
      <w:r>
        <w:rPr>
          <w:rFonts w:eastAsia="Times New Roman" w:cs="Times New Roman"/>
          <w:color w:val="0070C0"/>
          <w:sz w:val="32"/>
          <w:szCs w:val="32"/>
          <w:lang w:eastAsia="en-GB"/>
        </w:rPr>
        <w:t xml:space="preserve"> </w:t>
      </w:r>
      <w:r w:rsidRPr="00D71E63">
        <w:rPr>
          <w:rFonts w:eastAsia="Times New Roman" w:cs="Times New Roman"/>
          <w:color w:val="0070C0"/>
          <w:sz w:val="32"/>
          <w:szCs w:val="32"/>
          <w:lang w:eastAsia="en-GB"/>
        </w:rPr>
        <w:t>air source heat pumps</w:t>
      </w:r>
      <w:r w:rsidRPr="00763108">
        <w:rPr>
          <w:rFonts w:eastAsia="Times New Roman" w:cs="Times New Roman"/>
          <w:color w:val="0070C0"/>
          <w:sz w:val="32"/>
          <w:szCs w:val="32"/>
          <w:lang w:eastAsia="en-GB"/>
        </w:rPr>
        <w:t xml:space="preserve"> </w:t>
      </w:r>
      <w:r>
        <w:rPr>
          <w:rFonts w:eastAsia="Times New Roman" w:cs="Times New Roman"/>
          <w:color w:val="0070C0"/>
          <w:sz w:val="32"/>
          <w:szCs w:val="32"/>
          <w:lang w:eastAsia="en-GB"/>
        </w:rPr>
        <w:t xml:space="preserve">are being used which, together with </w:t>
      </w:r>
      <w:r w:rsidRPr="00D71E63">
        <w:rPr>
          <w:rFonts w:eastAsia="Times New Roman" w:cs="Times New Roman"/>
          <w:color w:val="0070C0"/>
          <w:sz w:val="32"/>
          <w:szCs w:val="32"/>
          <w:lang w:eastAsia="en-GB"/>
        </w:rPr>
        <w:t xml:space="preserve">effective controls and high levels of </w:t>
      </w:r>
      <w:r>
        <w:rPr>
          <w:rFonts w:eastAsia="Times New Roman" w:cs="Times New Roman"/>
          <w:color w:val="0070C0"/>
          <w:sz w:val="32"/>
          <w:szCs w:val="32"/>
          <w:lang w:eastAsia="en-GB"/>
        </w:rPr>
        <w:t xml:space="preserve">insulation, are enabling the </w:t>
      </w:r>
      <w:r w:rsidRPr="00D71E63">
        <w:rPr>
          <w:rFonts w:eastAsia="Times New Roman" w:cs="Times New Roman"/>
          <w:color w:val="0070C0"/>
          <w:sz w:val="32"/>
          <w:szCs w:val="32"/>
          <w:lang w:eastAsia="en-GB"/>
        </w:rPr>
        <w:t>deliver</w:t>
      </w:r>
      <w:r>
        <w:rPr>
          <w:rFonts w:eastAsia="Times New Roman" w:cs="Times New Roman"/>
          <w:color w:val="0070C0"/>
          <w:sz w:val="32"/>
          <w:szCs w:val="32"/>
          <w:lang w:eastAsia="en-GB"/>
        </w:rPr>
        <w:t>y of</w:t>
      </w:r>
      <w:r w:rsidRPr="00D71E63">
        <w:rPr>
          <w:rFonts w:eastAsia="Times New Roman" w:cs="Times New Roman"/>
          <w:color w:val="0070C0"/>
          <w:sz w:val="32"/>
          <w:szCs w:val="32"/>
          <w:lang w:eastAsia="en-GB"/>
        </w:rPr>
        <w:t xml:space="preserve"> affordable warmth </w:t>
      </w:r>
      <w:r>
        <w:rPr>
          <w:rFonts w:eastAsia="Times New Roman" w:cs="Times New Roman"/>
          <w:color w:val="0070C0"/>
          <w:sz w:val="32"/>
          <w:szCs w:val="32"/>
          <w:lang w:eastAsia="en-GB"/>
        </w:rPr>
        <w:t>to tenants whose homes don’t have access to mains gas</w:t>
      </w:r>
      <w:r w:rsidRPr="00D71E63">
        <w:rPr>
          <w:rFonts w:eastAsia="Times New Roman" w:cs="Times New Roman"/>
          <w:color w:val="0070C0"/>
          <w:sz w:val="32"/>
          <w:szCs w:val="32"/>
          <w:lang w:eastAsia="en-GB"/>
        </w:rPr>
        <w:t xml:space="preserve">. </w:t>
      </w:r>
    </w:p>
    <w:p w:rsidR="009D5F60" w:rsidRPr="000E225B" w:rsidRDefault="009D5F60" w:rsidP="009D5F60">
      <w:pPr>
        <w:rPr>
          <w:rFonts w:eastAsia="Times New Roman" w:cs="Times New Roman"/>
          <w:color w:val="0070C0"/>
          <w:sz w:val="32"/>
          <w:szCs w:val="32"/>
          <w:lang w:eastAsia="en-GB"/>
        </w:rPr>
      </w:pPr>
      <w:r w:rsidRPr="00D71E63">
        <w:rPr>
          <w:rFonts w:eastAsia="Times New Roman" w:cs="Times New Roman"/>
          <w:color w:val="0070C0"/>
          <w:sz w:val="32"/>
          <w:szCs w:val="32"/>
          <w:lang w:eastAsia="en-GB"/>
        </w:rPr>
        <w:br w:type="page"/>
      </w:r>
      <w:r>
        <w:rPr>
          <w:rFonts w:eastAsia="Times New Roman" w:cs="Times New Roman"/>
          <w:b/>
          <w:color w:val="002060"/>
          <w:sz w:val="40"/>
          <w:szCs w:val="40"/>
          <w:lang w:eastAsia="en-GB"/>
        </w:rPr>
        <w:lastRenderedPageBreak/>
        <w:t>Facing the Future:</w:t>
      </w:r>
    </w:p>
    <w:p w:rsidR="009D5F60" w:rsidRDefault="009D5F60" w:rsidP="009D5F60">
      <w:pPr>
        <w:spacing w:before="80" w:after="0" w:line="240" w:lineRule="auto"/>
        <w:rPr>
          <w:rFonts w:eastAsia="Times New Roman" w:cs="Times New Roman"/>
          <w:b/>
          <w:color w:val="002060"/>
          <w:sz w:val="40"/>
          <w:szCs w:val="40"/>
          <w:lang w:eastAsia="en-GB"/>
        </w:rPr>
      </w:pPr>
    </w:p>
    <w:p w:rsidR="009D5F60" w:rsidRPr="007F5F37" w:rsidRDefault="009D5F60" w:rsidP="009D5F60">
      <w:pPr>
        <w:spacing w:before="80" w:after="0" w:line="240" w:lineRule="auto"/>
        <w:rPr>
          <w:rFonts w:eastAsia="Times New Roman" w:cs="Times New Roman"/>
          <w:b/>
          <w:color w:val="0070C0"/>
          <w:sz w:val="40"/>
          <w:szCs w:val="40"/>
          <w:lang w:eastAsia="en-GB"/>
        </w:rPr>
      </w:pPr>
      <w:r w:rsidRPr="008B6C6F">
        <w:rPr>
          <w:rFonts w:eastAsia="Times New Roman" w:cs="Times New Roman"/>
          <w:b/>
          <w:color w:val="002060"/>
          <w:sz w:val="40"/>
          <w:szCs w:val="40"/>
          <w:lang w:eastAsia="en-GB"/>
        </w:rPr>
        <w:t xml:space="preserve">Leadership </w:t>
      </w:r>
      <w:r>
        <w:rPr>
          <w:rFonts w:eastAsia="Times New Roman" w:cs="Times New Roman"/>
          <w:b/>
          <w:color w:val="002060"/>
          <w:sz w:val="40"/>
          <w:szCs w:val="40"/>
          <w:lang w:eastAsia="en-GB"/>
        </w:rPr>
        <w:t xml:space="preserve">and the </w:t>
      </w:r>
      <w:r w:rsidRPr="008B6C6F">
        <w:rPr>
          <w:rFonts w:eastAsia="Times New Roman" w:cs="Times New Roman"/>
          <w:b/>
          <w:color w:val="002060"/>
          <w:sz w:val="40"/>
          <w:szCs w:val="40"/>
          <w:lang w:eastAsia="en-GB"/>
        </w:rPr>
        <w:t>deliver</w:t>
      </w:r>
      <w:r>
        <w:rPr>
          <w:rFonts w:eastAsia="Times New Roman" w:cs="Times New Roman"/>
          <w:b/>
          <w:color w:val="002060"/>
          <w:sz w:val="40"/>
          <w:szCs w:val="40"/>
          <w:lang w:eastAsia="en-GB"/>
        </w:rPr>
        <w:t>y of</w:t>
      </w:r>
      <w:r w:rsidRPr="008B6C6F">
        <w:rPr>
          <w:rFonts w:eastAsia="Times New Roman" w:cs="Times New Roman"/>
          <w:b/>
          <w:color w:val="002060"/>
          <w:sz w:val="40"/>
          <w:szCs w:val="40"/>
          <w:lang w:eastAsia="en-GB"/>
        </w:rPr>
        <w:t xml:space="preserve"> our strategic themes</w:t>
      </w:r>
    </w:p>
    <w:p w:rsidR="009D5F60" w:rsidRDefault="009D5F60" w:rsidP="009D5F60">
      <w:pPr>
        <w:spacing w:before="80" w:after="0" w:line="240" w:lineRule="auto"/>
        <w:rPr>
          <w:rFonts w:eastAsia="Times New Roman" w:cs="Times New Roman"/>
          <w:color w:val="0070C0"/>
          <w:sz w:val="28"/>
          <w:szCs w:val="28"/>
          <w:lang w:eastAsia="en-GB"/>
        </w:rPr>
      </w:pPr>
    </w:p>
    <w:p w:rsidR="009D5F60" w:rsidRPr="008B6C6F" w:rsidRDefault="009D5F60" w:rsidP="009D5F60">
      <w:pPr>
        <w:spacing w:before="80" w:after="0" w:line="240" w:lineRule="auto"/>
        <w:rPr>
          <w:rFonts w:eastAsia="Times New Roman" w:cs="Times New Roman"/>
          <w:b/>
          <w:color w:val="002060"/>
          <w:sz w:val="32"/>
          <w:szCs w:val="32"/>
          <w:lang w:eastAsia="en-GB"/>
        </w:rPr>
      </w:pPr>
      <w:r w:rsidRPr="008B6C6F">
        <w:rPr>
          <w:rFonts w:eastAsia="Times New Roman" w:cs="Times New Roman"/>
          <w:b/>
          <w:color w:val="002060"/>
          <w:sz w:val="32"/>
          <w:szCs w:val="32"/>
          <w:lang w:eastAsia="en-GB"/>
        </w:rPr>
        <w:t xml:space="preserve">Shropshire Rural will achieve </w:t>
      </w:r>
      <w:r>
        <w:rPr>
          <w:rFonts w:eastAsia="Times New Roman" w:cs="Times New Roman"/>
          <w:b/>
          <w:color w:val="002060"/>
          <w:sz w:val="32"/>
          <w:szCs w:val="32"/>
          <w:lang w:eastAsia="en-GB"/>
        </w:rPr>
        <w:t>its strategic aims th</w:t>
      </w:r>
      <w:r w:rsidRPr="008B6C6F">
        <w:rPr>
          <w:rFonts w:eastAsia="Times New Roman" w:cs="Times New Roman"/>
          <w:b/>
          <w:color w:val="002060"/>
          <w:sz w:val="32"/>
          <w:szCs w:val="32"/>
          <w:lang w:eastAsia="en-GB"/>
        </w:rPr>
        <w:t xml:space="preserve">rough: </w:t>
      </w:r>
    </w:p>
    <w:p w:rsidR="009D5F60" w:rsidRPr="008B6C6F" w:rsidRDefault="009D5F60" w:rsidP="009D5F60">
      <w:pPr>
        <w:pStyle w:val="ListParagraph"/>
        <w:numPr>
          <w:ilvl w:val="0"/>
          <w:numId w:val="1"/>
        </w:numPr>
        <w:spacing w:before="80" w:after="0" w:line="240" w:lineRule="auto"/>
        <w:rPr>
          <w:rFonts w:eastAsiaTheme="minorEastAsia" w:hAnsi="Lucida Sans Unicode"/>
          <w:iCs/>
          <w:color w:val="0070C0"/>
          <w:kern w:val="24"/>
          <w:sz w:val="32"/>
          <w:szCs w:val="32"/>
          <w:lang w:eastAsia="en-GB"/>
        </w:rPr>
      </w:pPr>
      <w:r w:rsidRPr="008B6C6F">
        <w:rPr>
          <w:rFonts w:eastAsiaTheme="minorEastAsia" w:hAnsi="Lucida Sans Unicode"/>
          <w:b/>
          <w:iCs/>
          <w:color w:val="002060"/>
          <w:kern w:val="24"/>
          <w:sz w:val="32"/>
          <w:szCs w:val="32"/>
          <w:lang w:eastAsia="en-GB"/>
        </w:rPr>
        <w:t>Strength and clarity of leadership:</w:t>
      </w:r>
      <w:r w:rsidRPr="008B6C6F">
        <w:rPr>
          <w:rFonts w:eastAsiaTheme="minorEastAsia" w:hAnsi="Lucida Sans Unicode"/>
          <w:iCs/>
          <w:color w:val="002060"/>
          <w:kern w:val="24"/>
          <w:sz w:val="32"/>
          <w:szCs w:val="32"/>
          <w:lang w:eastAsia="en-GB"/>
        </w:rPr>
        <w:t xml:space="preserve"> </w:t>
      </w:r>
      <w:r w:rsidRPr="008B6C6F">
        <w:rPr>
          <w:rFonts w:eastAsiaTheme="minorEastAsia" w:hAnsi="Lucida Sans Unicode"/>
          <w:iCs/>
          <w:color w:val="0070C0"/>
          <w:kern w:val="24"/>
          <w:sz w:val="32"/>
          <w:szCs w:val="32"/>
          <w:lang w:eastAsia="en-GB"/>
        </w:rPr>
        <w:t>giving both direction and support</w:t>
      </w:r>
      <w:r>
        <w:rPr>
          <w:rFonts w:eastAsiaTheme="minorEastAsia" w:hAnsi="Lucida Sans Unicode"/>
          <w:iCs/>
          <w:color w:val="0070C0"/>
          <w:kern w:val="24"/>
          <w:sz w:val="32"/>
          <w:szCs w:val="32"/>
          <w:lang w:eastAsia="en-GB"/>
        </w:rPr>
        <w:t>.</w:t>
      </w:r>
    </w:p>
    <w:p w:rsidR="009D5F60" w:rsidRPr="008B6C6F" w:rsidRDefault="009D5F60" w:rsidP="009D5F60">
      <w:pPr>
        <w:spacing w:before="80" w:after="0" w:line="240" w:lineRule="auto"/>
        <w:ind w:left="720"/>
        <w:rPr>
          <w:rFonts w:eastAsiaTheme="minorEastAsia" w:hAnsi="Lucida Sans Unicode"/>
          <w:iCs/>
          <w:color w:val="0070C0"/>
          <w:kern w:val="24"/>
          <w:sz w:val="32"/>
          <w:szCs w:val="32"/>
          <w:lang w:eastAsia="en-GB"/>
        </w:rPr>
      </w:pPr>
      <w:r w:rsidRPr="008B6C6F">
        <w:rPr>
          <w:rFonts w:eastAsiaTheme="minorEastAsia" w:hAnsi="Lucida Sans Unicode"/>
          <w:iCs/>
          <w:color w:val="0070C0"/>
          <w:kern w:val="24"/>
          <w:sz w:val="32"/>
          <w:szCs w:val="32"/>
          <w:lang w:eastAsia="en-GB"/>
        </w:rPr>
        <w:t>Leadership, direction and support derives from Board and Committees, supervision and management provided by senior staff</w:t>
      </w:r>
      <w:r>
        <w:rPr>
          <w:rFonts w:eastAsiaTheme="minorEastAsia" w:hAnsi="Lucida Sans Unicode"/>
          <w:iCs/>
          <w:color w:val="0070C0"/>
          <w:kern w:val="24"/>
          <w:sz w:val="32"/>
          <w:szCs w:val="32"/>
          <w:lang w:eastAsia="en-GB"/>
        </w:rPr>
        <w:t xml:space="preserve">, </w:t>
      </w:r>
      <w:r w:rsidRPr="008B6C6F">
        <w:rPr>
          <w:rFonts w:eastAsiaTheme="minorEastAsia" w:hAnsi="Lucida Sans Unicode"/>
          <w:iCs/>
          <w:color w:val="0070C0"/>
          <w:kern w:val="24"/>
          <w:sz w:val="32"/>
          <w:szCs w:val="32"/>
          <w:lang w:eastAsia="en-GB"/>
        </w:rPr>
        <w:t>self-motivation of all staff</w:t>
      </w:r>
      <w:r>
        <w:rPr>
          <w:rFonts w:eastAsiaTheme="minorEastAsia" w:hAnsi="Lucida Sans Unicode"/>
          <w:iCs/>
          <w:color w:val="0070C0"/>
          <w:kern w:val="24"/>
          <w:sz w:val="32"/>
          <w:szCs w:val="32"/>
          <w:lang w:eastAsia="en-GB"/>
        </w:rPr>
        <w:t xml:space="preserve"> and a </w:t>
      </w:r>
      <w:r w:rsidRPr="008B6C6F">
        <w:rPr>
          <w:rFonts w:eastAsiaTheme="minorEastAsia" w:hAnsi="Lucida Sans Unicode"/>
          <w:iCs/>
          <w:color w:val="0070C0"/>
          <w:kern w:val="24"/>
          <w:sz w:val="32"/>
          <w:szCs w:val="32"/>
          <w:lang w:eastAsia="en-GB"/>
        </w:rPr>
        <w:t>commitment to doing the best possible job.</w:t>
      </w:r>
      <w:r w:rsidRPr="008B6C6F">
        <w:rPr>
          <w:rFonts w:eastAsiaTheme="minorEastAsia" w:hAnsi="Lucida Sans Unicode"/>
          <w:iCs/>
          <w:color w:val="0070C0"/>
          <w:kern w:val="24"/>
          <w:sz w:val="32"/>
          <w:szCs w:val="32"/>
          <w:lang w:eastAsia="en-GB"/>
        </w:rPr>
        <w:tab/>
      </w:r>
    </w:p>
    <w:p w:rsidR="009D5F60" w:rsidRPr="008B6C6F" w:rsidRDefault="009D5F60" w:rsidP="009D5F60">
      <w:pPr>
        <w:pStyle w:val="ListParagraph"/>
        <w:numPr>
          <w:ilvl w:val="0"/>
          <w:numId w:val="1"/>
        </w:numPr>
        <w:spacing w:before="80" w:after="0" w:line="240" w:lineRule="auto"/>
        <w:rPr>
          <w:rFonts w:ascii="Times New Roman" w:eastAsia="Times New Roman" w:hAnsi="Times New Roman" w:cs="Times New Roman"/>
          <w:color w:val="0070C0"/>
          <w:sz w:val="32"/>
          <w:szCs w:val="32"/>
          <w:lang w:eastAsia="en-GB"/>
        </w:rPr>
      </w:pPr>
      <w:r w:rsidRPr="008B6C6F">
        <w:rPr>
          <w:rFonts w:eastAsiaTheme="minorEastAsia" w:hAnsi="Lucida Sans Unicode"/>
          <w:b/>
          <w:iCs/>
          <w:color w:val="002060"/>
          <w:kern w:val="24"/>
          <w:sz w:val="32"/>
          <w:szCs w:val="32"/>
          <w:lang w:eastAsia="en-GB"/>
        </w:rPr>
        <w:t>Strategy and operational planning:</w:t>
      </w:r>
      <w:r w:rsidRPr="008B6C6F">
        <w:rPr>
          <w:rFonts w:eastAsiaTheme="minorEastAsia" w:hAnsi="Lucida Sans Unicode"/>
          <w:iCs/>
          <w:color w:val="002060"/>
          <w:kern w:val="24"/>
          <w:sz w:val="32"/>
          <w:szCs w:val="32"/>
          <w:lang w:eastAsia="en-GB"/>
        </w:rPr>
        <w:t xml:space="preserve"> </w:t>
      </w:r>
      <w:r w:rsidRPr="008B6C6F">
        <w:rPr>
          <w:rFonts w:eastAsiaTheme="minorEastAsia" w:hAnsi="Lucida Sans Unicode"/>
          <w:iCs/>
          <w:color w:val="0070C0"/>
          <w:kern w:val="24"/>
          <w:sz w:val="32"/>
          <w:szCs w:val="32"/>
          <w:lang w:eastAsia="en-GB"/>
        </w:rPr>
        <w:t>being clear about how, why and when things will be done and how they will be resourced. Th</w:t>
      </w:r>
      <w:r>
        <w:rPr>
          <w:rFonts w:eastAsiaTheme="minorEastAsia" w:hAnsi="Lucida Sans Unicode"/>
          <w:iCs/>
          <w:color w:val="0070C0"/>
          <w:kern w:val="24"/>
          <w:sz w:val="32"/>
          <w:szCs w:val="32"/>
          <w:lang w:eastAsia="en-GB"/>
        </w:rPr>
        <w:t xml:space="preserve">e </w:t>
      </w:r>
      <w:r w:rsidRPr="008B6C6F">
        <w:rPr>
          <w:rFonts w:eastAsiaTheme="minorEastAsia" w:hAnsi="Lucida Sans Unicode"/>
          <w:iCs/>
          <w:color w:val="0070C0"/>
          <w:kern w:val="24"/>
          <w:sz w:val="32"/>
          <w:szCs w:val="32"/>
          <w:lang w:eastAsia="en-GB"/>
        </w:rPr>
        <w:t>underpinning Delivery Plan provide</w:t>
      </w:r>
      <w:r>
        <w:rPr>
          <w:rFonts w:eastAsiaTheme="minorEastAsia" w:hAnsi="Lucida Sans Unicode"/>
          <w:iCs/>
          <w:color w:val="0070C0"/>
          <w:kern w:val="24"/>
          <w:sz w:val="32"/>
          <w:szCs w:val="32"/>
          <w:lang w:eastAsia="en-GB"/>
        </w:rPr>
        <w:t>s</w:t>
      </w:r>
      <w:r w:rsidRPr="008B6C6F">
        <w:rPr>
          <w:rFonts w:eastAsiaTheme="minorEastAsia" w:hAnsi="Lucida Sans Unicode"/>
          <w:iCs/>
          <w:color w:val="0070C0"/>
          <w:kern w:val="24"/>
          <w:sz w:val="32"/>
          <w:szCs w:val="32"/>
          <w:lang w:eastAsia="en-GB"/>
        </w:rPr>
        <w:t xml:space="preserve"> guidance on what is to be done, why, by when and by whom. All staff have a part to play </w:t>
      </w:r>
      <w:r>
        <w:rPr>
          <w:rFonts w:eastAsiaTheme="minorEastAsia" w:hAnsi="Lucida Sans Unicode"/>
          <w:iCs/>
          <w:color w:val="0070C0"/>
          <w:kern w:val="24"/>
          <w:sz w:val="32"/>
          <w:szCs w:val="32"/>
          <w:lang w:eastAsia="en-GB"/>
        </w:rPr>
        <w:t>a</w:t>
      </w:r>
      <w:r w:rsidRPr="008B6C6F">
        <w:rPr>
          <w:rFonts w:eastAsiaTheme="minorEastAsia" w:hAnsi="Lucida Sans Unicode"/>
          <w:iCs/>
          <w:color w:val="0070C0"/>
          <w:kern w:val="24"/>
          <w:sz w:val="32"/>
          <w:szCs w:val="32"/>
          <w:lang w:eastAsia="en-GB"/>
        </w:rPr>
        <w:t>nd this investment of their time, effort and insight helps to build a shared ownership of the aims and objectives and a shared commitment to delivering the best possible outcomes.</w:t>
      </w:r>
    </w:p>
    <w:p w:rsidR="009D5F60" w:rsidRPr="008B6C6F" w:rsidRDefault="009D5F60" w:rsidP="009D5F60">
      <w:pPr>
        <w:spacing w:before="80" w:after="0" w:line="240" w:lineRule="auto"/>
        <w:ind w:left="360"/>
        <w:rPr>
          <w:rFonts w:ascii="Times New Roman" w:eastAsia="Times New Roman" w:hAnsi="Times New Roman" w:cs="Times New Roman"/>
          <w:color w:val="0070C0"/>
          <w:sz w:val="32"/>
          <w:szCs w:val="32"/>
          <w:lang w:eastAsia="en-GB"/>
        </w:rPr>
      </w:pPr>
    </w:p>
    <w:p w:rsidR="009D5F60" w:rsidRPr="008B6C6F" w:rsidRDefault="009D5F60" w:rsidP="009D5F60">
      <w:pPr>
        <w:pStyle w:val="ListParagraph"/>
        <w:numPr>
          <w:ilvl w:val="0"/>
          <w:numId w:val="1"/>
        </w:numPr>
        <w:spacing w:before="80" w:after="0" w:line="240" w:lineRule="auto"/>
        <w:rPr>
          <w:rFonts w:ascii="Times New Roman" w:eastAsia="Times New Roman" w:hAnsi="Times New Roman" w:cs="Times New Roman"/>
          <w:color w:val="0070C0"/>
          <w:sz w:val="32"/>
          <w:szCs w:val="32"/>
          <w:lang w:eastAsia="en-GB"/>
        </w:rPr>
      </w:pPr>
      <w:r w:rsidRPr="008B6C6F">
        <w:rPr>
          <w:rFonts w:eastAsiaTheme="minorEastAsia" w:hAnsi="Lucida Sans Unicode"/>
          <w:b/>
          <w:iCs/>
          <w:color w:val="002060"/>
          <w:kern w:val="24"/>
          <w:sz w:val="32"/>
          <w:szCs w:val="32"/>
          <w:lang w:eastAsia="en-GB"/>
        </w:rPr>
        <w:t>Transparency, accountability and performance management:</w:t>
      </w:r>
      <w:r w:rsidRPr="008B6C6F">
        <w:rPr>
          <w:rFonts w:eastAsiaTheme="minorEastAsia" w:hAnsi="Lucida Sans Unicode"/>
          <w:iCs/>
          <w:color w:val="002060"/>
          <w:kern w:val="24"/>
          <w:sz w:val="32"/>
          <w:szCs w:val="32"/>
          <w:lang w:eastAsia="en-GB"/>
        </w:rPr>
        <w:t xml:space="preserve"> </w:t>
      </w:r>
      <w:r w:rsidRPr="008B6C6F">
        <w:rPr>
          <w:rFonts w:eastAsiaTheme="minorEastAsia" w:hAnsi="Lucida Sans Unicode"/>
          <w:iCs/>
          <w:color w:val="0070C0"/>
          <w:kern w:val="24"/>
          <w:sz w:val="32"/>
          <w:szCs w:val="32"/>
          <w:lang w:eastAsia="en-GB"/>
        </w:rPr>
        <w:t xml:space="preserve">being open and accountable for our actions and measuring our performance. </w:t>
      </w:r>
      <w:r>
        <w:rPr>
          <w:rFonts w:eastAsiaTheme="minorEastAsia" w:hAnsi="Lucida Sans Unicode"/>
          <w:iCs/>
          <w:color w:val="0070C0"/>
          <w:kern w:val="24"/>
          <w:sz w:val="32"/>
          <w:szCs w:val="32"/>
          <w:lang w:eastAsia="en-GB"/>
        </w:rPr>
        <w:t>E</w:t>
      </w:r>
      <w:r w:rsidRPr="008B6C6F">
        <w:rPr>
          <w:rFonts w:eastAsiaTheme="minorEastAsia" w:hAnsi="Lucida Sans Unicode"/>
          <w:iCs/>
          <w:color w:val="0070C0"/>
          <w:kern w:val="24"/>
          <w:sz w:val="32"/>
          <w:szCs w:val="32"/>
          <w:lang w:eastAsia="en-GB"/>
        </w:rPr>
        <w:t xml:space="preserve">nsuring that our actions are in support of the strategic aims and our performance is open to scrutiny </w:t>
      </w:r>
      <w:r>
        <w:rPr>
          <w:rFonts w:eastAsiaTheme="minorEastAsia" w:hAnsi="Lucida Sans Unicode"/>
          <w:iCs/>
          <w:color w:val="0070C0"/>
          <w:kern w:val="24"/>
          <w:sz w:val="32"/>
          <w:szCs w:val="32"/>
          <w:lang w:eastAsia="en-GB"/>
        </w:rPr>
        <w:t xml:space="preserve">and </w:t>
      </w:r>
      <w:r w:rsidRPr="008B6C6F">
        <w:rPr>
          <w:rFonts w:eastAsiaTheme="minorEastAsia" w:hAnsi="Lucida Sans Unicode"/>
          <w:iCs/>
          <w:color w:val="0070C0"/>
          <w:kern w:val="24"/>
          <w:sz w:val="32"/>
          <w:szCs w:val="32"/>
          <w:lang w:eastAsia="en-GB"/>
        </w:rPr>
        <w:t>constructive challenge can help us to do still better.</w:t>
      </w:r>
    </w:p>
    <w:p w:rsidR="009D5F60" w:rsidRPr="007F5F37" w:rsidRDefault="009D5F60" w:rsidP="009D5F60">
      <w:pPr>
        <w:spacing w:before="80" w:after="0" w:line="240" w:lineRule="auto"/>
        <w:rPr>
          <w:rFonts w:eastAsia="Times New Roman" w:cs="Times New Roman"/>
          <w:color w:val="0070C0"/>
          <w:sz w:val="28"/>
          <w:szCs w:val="28"/>
          <w:lang w:eastAsia="en-GB"/>
        </w:rPr>
      </w:pPr>
    </w:p>
    <w:p w:rsidR="009D5F60" w:rsidRDefault="009D5F60" w:rsidP="009D5F60">
      <w:pPr>
        <w:rPr>
          <w:rFonts w:eastAsiaTheme="minorEastAsia"/>
          <w:iCs/>
          <w:color w:val="0070C0"/>
          <w:kern w:val="24"/>
          <w:sz w:val="24"/>
          <w:szCs w:val="24"/>
          <w:lang w:eastAsia="en-GB"/>
        </w:rPr>
      </w:pPr>
      <w:r>
        <w:rPr>
          <w:rFonts w:eastAsiaTheme="minorEastAsia"/>
          <w:iCs/>
          <w:color w:val="0070C0"/>
          <w:kern w:val="24"/>
          <w:sz w:val="24"/>
          <w:szCs w:val="24"/>
          <w:lang w:eastAsia="en-GB"/>
        </w:rPr>
        <w:br w:type="page"/>
      </w:r>
    </w:p>
    <w:p w:rsidR="009D5F60" w:rsidRPr="00AF71C4" w:rsidRDefault="009D5F60" w:rsidP="009D5F60">
      <w:pPr>
        <w:rPr>
          <w:b/>
          <w:color w:val="002060"/>
          <w:sz w:val="40"/>
          <w:szCs w:val="40"/>
        </w:rPr>
      </w:pPr>
      <w:r w:rsidRPr="00AF71C4">
        <w:rPr>
          <w:b/>
          <w:color w:val="002060"/>
          <w:sz w:val="40"/>
          <w:szCs w:val="40"/>
        </w:rPr>
        <w:lastRenderedPageBreak/>
        <w:t xml:space="preserve">The Delivery Plan: </w:t>
      </w:r>
      <w:r>
        <w:rPr>
          <w:b/>
          <w:color w:val="002060"/>
          <w:sz w:val="40"/>
          <w:szCs w:val="40"/>
        </w:rPr>
        <w:t xml:space="preserve">implementing </w:t>
      </w:r>
      <w:r w:rsidRPr="00AF71C4">
        <w:rPr>
          <w:b/>
          <w:color w:val="002060"/>
          <w:sz w:val="40"/>
          <w:szCs w:val="40"/>
        </w:rPr>
        <w:t>the strategic themes</w:t>
      </w:r>
    </w:p>
    <w:p w:rsidR="009D5F60" w:rsidRDefault="009D5F60" w:rsidP="009D5F60">
      <w:pPr>
        <w:spacing w:before="80" w:after="0" w:line="240" w:lineRule="auto"/>
        <w:rPr>
          <w:rFonts w:eastAsiaTheme="minorEastAsia"/>
          <w:b/>
          <w:iCs/>
          <w:color w:val="0070C0"/>
          <w:kern w:val="24"/>
          <w:sz w:val="28"/>
          <w:szCs w:val="28"/>
          <w:lang w:eastAsia="en-GB"/>
        </w:rPr>
      </w:pPr>
    </w:p>
    <w:p w:rsidR="009D5F60" w:rsidRPr="00AF71C4" w:rsidRDefault="009D5F60" w:rsidP="009D5F60">
      <w:pPr>
        <w:spacing w:before="80" w:after="0" w:line="240" w:lineRule="auto"/>
        <w:rPr>
          <w:rFonts w:eastAsiaTheme="minorEastAsia"/>
          <w:iCs/>
          <w:color w:val="002060"/>
          <w:kern w:val="24"/>
          <w:sz w:val="32"/>
          <w:szCs w:val="32"/>
          <w:lang w:eastAsia="en-GB"/>
        </w:rPr>
      </w:pPr>
      <w:r w:rsidRPr="00AF71C4">
        <w:rPr>
          <w:rFonts w:eastAsiaTheme="minorEastAsia"/>
          <w:b/>
          <w:iCs/>
          <w:color w:val="002060"/>
          <w:kern w:val="24"/>
          <w:sz w:val="32"/>
          <w:szCs w:val="32"/>
          <w:lang w:eastAsia="en-GB"/>
        </w:rPr>
        <w:t>Property: developing and managing more homes in rural Shropshire</w:t>
      </w:r>
      <w:r w:rsidRPr="00AF71C4">
        <w:rPr>
          <w:rFonts w:eastAsiaTheme="minorEastAsia"/>
          <w:iCs/>
          <w:color w:val="002060"/>
          <w:kern w:val="24"/>
          <w:sz w:val="32"/>
          <w:szCs w:val="32"/>
          <w:lang w:eastAsia="en-GB"/>
        </w:rPr>
        <w:t xml:space="preserve"> </w:t>
      </w:r>
    </w:p>
    <w:p w:rsidR="009D5F60" w:rsidRPr="00AF71C4" w:rsidRDefault="009D5F60" w:rsidP="009D5F60">
      <w:pPr>
        <w:spacing w:before="80" w:after="0" w:line="240" w:lineRule="auto"/>
        <w:rPr>
          <w:rFonts w:eastAsiaTheme="minorEastAsia"/>
          <w:iCs/>
          <w:color w:val="0070C0"/>
          <w:kern w:val="24"/>
          <w:sz w:val="32"/>
          <w:szCs w:val="32"/>
          <w:lang w:eastAsia="en-GB"/>
        </w:rPr>
      </w:pPr>
      <w:r w:rsidRPr="00AF71C4">
        <w:rPr>
          <w:rFonts w:eastAsiaTheme="minorEastAsia"/>
          <w:iCs/>
          <w:color w:val="0070C0"/>
          <w:kern w:val="24"/>
          <w:sz w:val="32"/>
          <w:szCs w:val="32"/>
          <w:lang w:eastAsia="en-GB"/>
        </w:rPr>
        <w:t>We will do this by:</w:t>
      </w:r>
    </w:p>
    <w:p w:rsidR="009D5F60" w:rsidRPr="00AF71C4" w:rsidRDefault="009D5F60" w:rsidP="009D5F60">
      <w:pPr>
        <w:pStyle w:val="ListParagraph"/>
        <w:numPr>
          <w:ilvl w:val="0"/>
          <w:numId w:val="2"/>
        </w:numPr>
        <w:spacing w:before="80" w:after="0" w:line="240" w:lineRule="auto"/>
        <w:rPr>
          <w:rFonts w:eastAsiaTheme="minorEastAsia"/>
          <w:iCs/>
          <w:color w:val="0070C0"/>
          <w:kern w:val="24"/>
          <w:sz w:val="32"/>
          <w:szCs w:val="32"/>
          <w:lang w:eastAsia="en-GB"/>
        </w:rPr>
      </w:pPr>
      <w:r>
        <w:rPr>
          <w:rFonts w:eastAsiaTheme="minorEastAsia"/>
          <w:iCs/>
          <w:color w:val="0070C0"/>
          <w:kern w:val="24"/>
          <w:sz w:val="32"/>
          <w:szCs w:val="32"/>
          <w:lang w:eastAsia="en-GB"/>
        </w:rPr>
        <w:t>r</w:t>
      </w:r>
      <w:r w:rsidRPr="00AF71C4">
        <w:rPr>
          <w:rFonts w:eastAsiaTheme="minorEastAsia"/>
          <w:iCs/>
          <w:color w:val="0070C0"/>
          <w:kern w:val="24"/>
          <w:sz w:val="32"/>
          <w:szCs w:val="32"/>
          <w:lang w:eastAsia="en-GB"/>
        </w:rPr>
        <w:t>eviewing our capacity for investment in new homes</w:t>
      </w:r>
    </w:p>
    <w:p w:rsidR="009D5F60" w:rsidRPr="00AF71C4" w:rsidRDefault="009D5F60" w:rsidP="009D5F60">
      <w:pPr>
        <w:pStyle w:val="ListParagraph"/>
        <w:numPr>
          <w:ilvl w:val="0"/>
          <w:numId w:val="2"/>
        </w:numPr>
        <w:spacing w:before="80" w:after="0" w:line="240" w:lineRule="auto"/>
        <w:rPr>
          <w:rFonts w:eastAsiaTheme="minorEastAsia"/>
          <w:iCs/>
          <w:color w:val="0070C0"/>
          <w:kern w:val="24"/>
          <w:sz w:val="32"/>
          <w:szCs w:val="32"/>
          <w:lang w:eastAsia="en-GB"/>
        </w:rPr>
      </w:pPr>
      <w:r>
        <w:rPr>
          <w:rFonts w:eastAsiaTheme="minorEastAsia"/>
          <w:iCs/>
          <w:color w:val="0070C0"/>
          <w:kern w:val="24"/>
          <w:sz w:val="32"/>
          <w:szCs w:val="32"/>
          <w:lang w:eastAsia="en-GB"/>
        </w:rPr>
        <w:t>i</w:t>
      </w:r>
      <w:r w:rsidRPr="00AF71C4">
        <w:rPr>
          <w:rFonts w:eastAsiaTheme="minorEastAsia"/>
          <w:iCs/>
          <w:color w:val="0070C0"/>
          <w:kern w:val="24"/>
          <w:sz w:val="32"/>
          <w:szCs w:val="32"/>
          <w:lang w:eastAsia="en-GB"/>
        </w:rPr>
        <w:t>dentifying opportunities to develop new homes; finding land, securing planning consents and establishing effective delivery arrangements</w:t>
      </w:r>
    </w:p>
    <w:p w:rsidR="009D5F60" w:rsidRPr="00AF71C4" w:rsidRDefault="009D5F60" w:rsidP="009D5F60">
      <w:pPr>
        <w:pStyle w:val="ListParagraph"/>
        <w:numPr>
          <w:ilvl w:val="0"/>
          <w:numId w:val="2"/>
        </w:numPr>
        <w:spacing w:before="80" w:after="0" w:line="240" w:lineRule="auto"/>
        <w:rPr>
          <w:rFonts w:eastAsiaTheme="minorEastAsia"/>
          <w:iCs/>
          <w:color w:val="0070C0"/>
          <w:kern w:val="24"/>
          <w:sz w:val="32"/>
          <w:szCs w:val="32"/>
          <w:lang w:eastAsia="en-GB"/>
        </w:rPr>
      </w:pPr>
      <w:r>
        <w:rPr>
          <w:rFonts w:eastAsiaTheme="minorEastAsia"/>
          <w:iCs/>
          <w:color w:val="0070C0"/>
          <w:kern w:val="24"/>
          <w:sz w:val="32"/>
          <w:szCs w:val="32"/>
          <w:lang w:eastAsia="en-GB"/>
        </w:rPr>
        <w:t>s</w:t>
      </w:r>
      <w:r w:rsidRPr="00AF71C4">
        <w:rPr>
          <w:rFonts w:eastAsiaTheme="minorEastAsia"/>
          <w:iCs/>
          <w:color w:val="0070C0"/>
          <w:kern w:val="24"/>
          <w:sz w:val="32"/>
          <w:szCs w:val="32"/>
          <w:lang w:eastAsia="en-GB"/>
        </w:rPr>
        <w:t>ecuring loan finance, grant aid and other forms of subsidy to ensure the financial viability of development proposals</w:t>
      </w:r>
    </w:p>
    <w:p w:rsidR="009D5F60" w:rsidRPr="00AF71C4" w:rsidRDefault="009D5F60" w:rsidP="009D5F60">
      <w:pPr>
        <w:pStyle w:val="ListParagraph"/>
        <w:numPr>
          <w:ilvl w:val="0"/>
          <w:numId w:val="2"/>
        </w:numPr>
        <w:spacing w:before="80" w:after="0" w:line="240" w:lineRule="auto"/>
        <w:rPr>
          <w:rFonts w:eastAsiaTheme="minorEastAsia"/>
          <w:iCs/>
          <w:color w:val="0070C0"/>
          <w:kern w:val="24"/>
          <w:sz w:val="32"/>
          <w:szCs w:val="32"/>
          <w:lang w:eastAsia="en-GB"/>
        </w:rPr>
      </w:pPr>
      <w:r>
        <w:rPr>
          <w:rFonts w:eastAsiaTheme="minorEastAsia"/>
          <w:iCs/>
          <w:color w:val="0070C0"/>
          <w:kern w:val="24"/>
          <w:sz w:val="32"/>
          <w:szCs w:val="32"/>
          <w:lang w:eastAsia="en-GB"/>
        </w:rPr>
        <w:t>p</w:t>
      </w:r>
      <w:r w:rsidRPr="00AF71C4">
        <w:rPr>
          <w:rFonts w:eastAsiaTheme="minorEastAsia"/>
          <w:iCs/>
          <w:color w:val="0070C0"/>
          <w:kern w:val="24"/>
          <w:sz w:val="32"/>
          <w:szCs w:val="32"/>
          <w:lang w:eastAsia="en-GB"/>
        </w:rPr>
        <w:t>rotecting our investment by managing our homes well</w:t>
      </w:r>
    </w:p>
    <w:p w:rsidR="009D5F60" w:rsidRPr="00AF71C4" w:rsidRDefault="009D5F60" w:rsidP="009D5F60">
      <w:pPr>
        <w:spacing w:before="80" w:after="0" w:line="240" w:lineRule="auto"/>
        <w:rPr>
          <w:rFonts w:eastAsiaTheme="minorEastAsia"/>
          <w:b/>
          <w:iCs/>
          <w:color w:val="0070C0"/>
          <w:kern w:val="24"/>
          <w:sz w:val="32"/>
          <w:szCs w:val="32"/>
          <w:lang w:eastAsia="en-GB"/>
        </w:rPr>
      </w:pPr>
    </w:p>
    <w:p w:rsidR="009D5F60" w:rsidRPr="00AF71C4" w:rsidRDefault="009D5F60" w:rsidP="009D5F60">
      <w:pPr>
        <w:spacing w:before="80" w:after="0" w:line="240" w:lineRule="auto"/>
        <w:rPr>
          <w:rFonts w:eastAsiaTheme="minorEastAsia"/>
          <w:b/>
          <w:iCs/>
          <w:color w:val="002060"/>
          <w:kern w:val="24"/>
          <w:sz w:val="32"/>
          <w:szCs w:val="32"/>
          <w:lang w:eastAsia="en-GB"/>
        </w:rPr>
      </w:pPr>
      <w:r w:rsidRPr="00AF71C4">
        <w:rPr>
          <w:rFonts w:eastAsiaTheme="minorEastAsia"/>
          <w:b/>
          <w:iCs/>
          <w:color w:val="002060"/>
          <w:kern w:val="24"/>
          <w:sz w:val="32"/>
          <w:szCs w:val="32"/>
          <w:lang w:eastAsia="en-GB"/>
        </w:rPr>
        <w:t xml:space="preserve">Places: helping to make, and keep, </w:t>
      </w:r>
      <w:proofErr w:type="gramStart"/>
      <w:r w:rsidRPr="00AF71C4">
        <w:rPr>
          <w:rFonts w:eastAsiaTheme="minorEastAsia"/>
          <w:b/>
          <w:iCs/>
          <w:color w:val="002060"/>
          <w:kern w:val="24"/>
          <w:sz w:val="32"/>
          <w:szCs w:val="32"/>
          <w:lang w:eastAsia="en-GB"/>
        </w:rPr>
        <w:t>villages</w:t>
      </w:r>
      <w:proofErr w:type="gramEnd"/>
      <w:r w:rsidRPr="00AF71C4">
        <w:rPr>
          <w:rFonts w:eastAsiaTheme="minorEastAsia"/>
          <w:b/>
          <w:iCs/>
          <w:color w:val="002060"/>
          <w:kern w:val="24"/>
          <w:sz w:val="32"/>
          <w:szCs w:val="32"/>
          <w:lang w:eastAsia="en-GB"/>
        </w:rPr>
        <w:t xml:space="preserve"> vibrant places </w:t>
      </w:r>
    </w:p>
    <w:p w:rsidR="009D5F60" w:rsidRPr="00AF71C4" w:rsidRDefault="009D5F60" w:rsidP="009D5F60">
      <w:pPr>
        <w:spacing w:before="80" w:after="0" w:line="240" w:lineRule="auto"/>
        <w:rPr>
          <w:rFonts w:eastAsiaTheme="minorEastAsia"/>
          <w:iCs/>
          <w:color w:val="0070C0"/>
          <w:kern w:val="24"/>
          <w:sz w:val="32"/>
          <w:szCs w:val="32"/>
          <w:lang w:eastAsia="en-GB"/>
        </w:rPr>
      </w:pPr>
      <w:r w:rsidRPr="00AF71C4">
        <w:rPr>
          <w:rFonts w:eastAsiaTheme="minorEastAsia"/>
          <w:iCs/>
          <w:color w:val="0070C0"/>
          <w:kern w:val="24"/>
          <w:sz w:val="32"/>
          <w:szCs w:val="32"/>
          <w:lang w:eastAsia="en-GB"/>
        </w:rPr>
        <w:t>We will do this by:</w:t>
      </w:r>
    </w:p>
    <w:p w:rsidR="009D5F60" w:rsidRPr="00AF71C4" w:rsidRDefault="009D5F60" w:rsidP="009D5F60">
      <w:pPr>
        <w:pStyle w:val="ListParagraph"/>
        <w:numPr>
          <w:ilvl w:val="0"/>
          <w:numId w:val="3"/>
        </w:numPr>
        <w:spacing w:before="80" w:after="0" w:line="240" w:lineRule="auto"/>
        <w:rPr>
          <w:rFonts w:eastAsiaTheme="minorEastAsia"/>
          <w:iCs/>
          <w:color w:val="0070C0"/>
          <w:kern w:val="24"/>
          <w:sz w:val="32"/>
          <w:szCs w:val="32"/>
          <w:lang w:eastAsia="en-GB"/>
        </w:rPr>
      </w:pPr>
      <w:r w:rsidRPr="00AF71C4">
        <w:rPr>
          <w:rFonts w:eastAsiaTheme="minorEastAsia"/>
          <w:iCs/>
          <w:color w:val="0070C0"/>
          <w:kern w:val="24"/>
          <w:sz w:val="32"/>
          <w:szCs w:val="32"/>
          <w:lang w:eastAsia="en-GB"/>
        </w:rPr>
        <w:t xml:space="preserve">investing in places that </w:t>
      </w:r>
      <w:r>
        <w:rPr>
          <w:rFonts w:eastAsiaTheme="minorEastAsia"/>
          <w:iCs/>
          <w:color w:val="0070C0"/>
          <w:kern w:val="24"/>
          <w:sz w:val="32"/>
          <w:szCs w:val="32"/>
          <w:lang w:eastAsia="en-GB"/>
        </w:rPr>
        <w:t>encourage</w:t>
      </w:r>
      <w:r w:rsidRPr="00AF71C4">
        <w:rPr>
          <w:rFonts w:eastAsiaTheme="minorEastAsia"/>
          <w:iCs/>
          <w:color w:val="0070C0"/>
          <w:kern w:val="24"/>
          <w:sz w:val="32"/>
          <w:szCs w:val="32"/>
          <w:lang w:eastAsia="en-GB"/>
        </w:rPr>
        <w:t xml:space="preserve"> mixed communities</w:t>
      </w:r>
      <w:r>
        <w:rPr>
          <w:rFonts w:eastAsiaTheme="minorEastAsia"/>
          <w:iCs/>
          <w:color w:val="0070C0"/>
          <w:kern w:val="24"/>
          <w:sz w:val="32"/>
          <w:szCs w:val="32"/>
          <w:lang w:eastAsia="en-GB"/>
        </w:rPr>
        <w:t xml:space="preserve">; </w:t>
      </w:r>
      <w:r w:rsidRPr="00AF71C4">
        <w:rPr>
          <w:rFonts w:eastAsiaTheme="minorEastAsia"/>
          <w:iCs/>
          <w:color w:val="0070C0"/>
          <w:kern w:val="24"/>
          <w:sz w:val="32"/>
          <w:szCs w:val="32"/>
          <w:lang w:eastAsia="en-GB"/>
        </w:rPr>
        <w:t>ensur</w:t>
      </w:r>
      <w:r>
        <w:rPr>
          <w:rFonts w:eastAsiaTheme="minorEastAsia"/>
          <w:iCs/>
          <w:color w:val="0070C0"/>
          <w:kern w:val="24"/>
          <w:sz w:val="32"/>
          <w:szCs w:val="32"/>
          <w:lang w:eastAsia="en-GB"/>
        </w:rPr>
        <w:t>ing</w:t>
      </w:r>
      <w:r w:rsidRPr="00AF71C4">
        <w:rPr>
          <w:rFonts w:eastAsiaTheme="minorEastAsia"/>
          <w:iCs/>
          <w:color w:val="0070C0"/>
          <w:kern w:val="24"/>
          <w:sz w:val="32"/>
          <w:szCs w:val="32"/>
          <w:lang w:eastAsia="en-GB"/>
        </w:rPr>
        <w:t xml:space="preserve"> there are affordable housing options for those who live in Shropshire’s rural communities but </w:t>
      </w:r>
      <w:r>
        <w:rPr>
          <w:rFonts w:eastAsiaTheme="minorEastAsia"/>
          <w:iCs/>
          <w:color w:val="0070C0"/>
          <w:kern w:val="24"/>
          <w:sz w:val="32"/>
          <w:szCs w:val="32"/>
          <w:lang w:eastAsia="en-GB"/>
        </w:rPr>
        <w:t>might</w:t>
      </w:r>
      <w:r w:rsidRPr="00AF71C4">
        <w:rPr>
          <w:rFonts w:eastAsiaTheme="minorEastAsia"/>
          <w:iCs/>
          <w:color w:val="0070C0"/>
          <w:kern w:val="24"/>
          <w:sz w:val="32"/>
          <w:szCs w:val="32"/>
          <w:lang w:eastAsia="en-GB"/>
        </w:rPr>
        <w:t xml:space="preserve"> otherwise be ‘priced out’ </w:t>
      </w:r>
    </w:p>
    <w:p w:rsidR="009D5F60" w:rsidRPr="00AF71C4" w:rsidRDefault="009D5F60" w:rsidP="009D5F60">
      <w:pPr>
        <w:pStyle w:val="ListParagraph"/>
        <w:numPr>
          <w:ilvl w:val="0"/>
          <w:numId w:val="2"/>
        </w:numPr>
        <w:spacing w:before="80" w:after="0" w:line="240" w:lineRule="auto"/>
        <w:rPr>
          <w:rFonts w:eastAsiaTheme="minorEastAsia"/>
          <w:iCs/>
          <w:color w:val="0070C0"/>
          <w:kern w:val="24"/>
          <w:sz w:val="32"/>
          <w:szCs w:val="32"/>
          <w:lang w:eastAsia="en-GB"/>
        </w:rPr>
      </w:pPr>
      <w:r w:rsidRPr="00AF71C4">
        <w:rPr>
          <w:rFonts w:eastAsiaTheme="minorEastAsia"/>
          <w:iCs/>
          <w:color w:val="0070C0"/>
          <w:kern w:val="24"/>
          <w:sz w:val="32"/>
          <w:szCs w:val="32"/>
          <w:lang w:eastAsia="en-GB"/>
        </w:rPr>
        <w:t xml:space="preserve">enabling more people to be safe, secure and to thrive in Shropshire’s rural communities by providing more affordable homes and managing them well </w:t>
      </w:r>
    </w:p>
    <w:p w:rsidR="009D5F60" w:rsidRPr="00AF71C4" w:rsidRDefault="009D5F60" w:rsidP="009D5F60">
      <w:pPr>
        <w:spacing w:before="80" w:after="0" w:line="240" w:lineRule="auto"/>
        <w:rPr>
          <w:rFonts w:eastAsiaTheme="minorEastAsia"/>
          <w:iCs/>
          <w:color w:val="0070C0"/>
          <w:kern w:val="24"/>
          <w:sz w:val="32"/>
          <w:szCs w:val="32"/>
          <w:lang w:eastAsia="en-GB"/>
        </w:rPr>
      </w:pPr>
    </w:p>
    <w:p w:rsidR="009D5F60" w:rsidRPr="007F5F37" w:rsidRDefault="009D5F60" w:rsidP="009D5F60">
      <w:pPr>
        <w:spacing w:before="80" w:after="0" w:line="240" w:lineRule="auto"/>
        <w:rPr>
          <w:rFonts w:eastAsiaTheme="minorEastAsia"/>
          <w:b/>
          <w:iCs/>
          <w:color w:val="0070C0"/>
          <w:kern w:val="24"/>
          <w:sz w:val="48"/>
          <w:szCs w:val="48"/>
          <w:lang w:eastAsia="en-GB"/>
        </w:rPr>
      </w:pPr>
    </w:p>
    <w:p w:rsidR="009D5F60" w:rsidRDefault="009D5F60" w:rsidP="009D5F60">
      <w:pPr>
        <w:rPr>
          <w:rFonts w:eastAsiaTheme="minorEastAsia"/>
          <w:b/>
          <w:iCs/>
          <w:color w:val="0070C0"/>
          <w:kern w:val="24"/>
          <w:sz w:val="28"/>
          <w:szCs w:val="28"/>
          <w:lang w:eastAsia="en-GB"/>
        </w:rPr>
      </w:pPr>
      <w:r>
        <w:rPr>
          <w:rFonts w:eastAsiaTheme="minorEastAsia"/>
          <w:b/>
          <w:iCs/>
          <w:color w:val="0070C0"/>
          <w:kern w:val="24"/>
          <w:sz w:val="28"/>
          <w:szCs w:val="28"/>
          <w:lang w:eastAsia="en-GB"/>
        </w:rPr>
        <w:br w:type="page"/>
      </w:r>
    </w:p>
    <w:p w:rsidR="009D5F60" w:rsidRPr="00997F94" w:rsidRDefault="009D5F60" w:rsidP="009D5F60">
      <w:pPr>
        <w:rPr>
          <w:b/>
          <w:color w:val="002060"/>
          <w:sz w:val="40"/>
          <w:szCs w:val="40"/>
        </w:rPr>
      </w:pPr>
      <w:r>
        <w:rPr>
          <w:b/>
          <w:color w:val="002060"/>
          <w:sz w:val="40"/>
          <w:szCs w:val="40"/>
        </w:rPr>
        <w:lastRenderedPageBreak/>
        <w:t>The D</w:t>
      </w:r>
      <w:r w:rsidRPr="00AF71C4">
        <w:rPr>
          <w:b/>
          <w:color w:val="002060"/>
          <w:sz w:val="40"/>
          <w:szCs w:val="40"/>
        </w:rPr>
        <w:t>eliver</w:t>
      </w:r>
      <w:r>
        <w:rPr>
          <w:b/>
          <w:color w:val="002060"/>
          <w:sz w:val="40"/>
          <w:szCs w:val="40"/>
        </w:rPr>
        <w:t>y Plan (continued)</w:t>
      </w:r>
    </w:p>
    <w:p w:rsidR="009D5F60" w:rsidRPr="00997F94" w:rsidRDefault="009D5F60" w:rsidP="009D5F60">
      <w:pPr>
        <w:spacing w:before="80" w:after="0" w:line="240" w:lineRule="auto"/>
        <w:rPr>
          <w:rFonts w:eastAsiaTheme="minorEastAsia"/>
          <w:b/>
          <w:iCs/>
          <w:color w:val="002060"/>
          <w:kern w:val="24"/>
          <w:sz w:val="32"/>
          <w:szCs w:val="32"/>
          <w:lang w:eastAsia="en-GB"/>
        </w:rPr>
      </w:pPr>
      <w:r w:rsidRPr="00997F94">
        <w:rPr>
          <w:rFonts w:eastAsiaTheme="minorEastAsia"/>
          <w:b/>
          <w:iCs/>
          <w:color w:val="002060"/>
          <w:kern w:val="24"/>
          <w:sz w:val="32"/>
          <w:szCs w:val="32"/>
          <w:lang w:eastAsia="en-GB"/>
        </w:rPr>
        <w:t>Public Relations: r</w:t>
      </w:r>
      <w:r>
        <w:rPr>
          <w:rFonts w:eastAsiaTheme="minorEastAsia"/>
          <w:b/>
          <w:iCs/>
          <w:color w:val="002060"/>
          <w:kern w:val="24"/>
          <w:sz w:val="32"/>
          <w:szCs w:val="32"/>
          <w:lang w:eastAsia="en-GB"/>
        </w:rPr>
        <w:t>aising awareness</w:t>
      </w:r>
      <w:r w:rsidRPr="00997F94">
        <w:rPr>
          <w:rFonts w:eastAsiaTheme="minorEastAsia"/>
          <w:b/>
          <w:iCs/>
          <w:color w:val="002060"/>
          <w:kern w:val="24"/>
          <w:sz w:val="32"/>
          <w:szCs w:val="32"/>
          <w:lang w:eastAsia="en-GB"/>
        </w:rPr>
        <w:t xml:space="preserve">, developing &amp; promoting our distinctive identity </w:t>
      </w:r>
    </w:p>
    <w:p w:rsidR="009D5F60" w:rsidRPr="00AF71C4" w:rsidRDefault="009D5F60" w:rsidP="009D5F60">
      <w:pPr>
        <w:spacing w:before="80" w:after="0" w:line="240" w:lineRule="auto"/>
        <w:rPr>
          <w:rFonts w:eastAsiaTheme="minorEastAsia"/>
          <w:iCs/>
          <w:color w:val="0070C0"/>
          <w:kern w:val="24"/>
          <w:sz w:val="32"/>
          <w:szCs w:val="32"/>
          <w:lang w:eastAsia="en-GB"/>
        </w:rPr>
      </w:pPr>
      <w:r w:rsidRPr="00AF71C4">
        <w:rPr>
          <w:rFonts w:eastAsiaTheme="minorEastAsia"/>
          <w:iCs/>
          <w:color w:val="0070C0"/>
          <w:kern w:val="24"/>
          <w:sz w:val="32"/>
          <w:szCs w:val="32"/>
          <w:lang w:eastAsia="en-GB"/>
        </w:rPr>
        <w:t>We will do this by:</w:t>
      </w:r>
    </w:p>
    <w:p w:rsidR="009D5F60" w:rsidRPr="00AF71C4" w:rsidRDefault="009D5F60" w:rsidP="009D5F60">
      <w:pPr>
        <w:pStyle w:val="ListParagraph"/>
        <w:numPr>
          <w:ilvl w:val="0"/>
          <w:numId w:val="4"/>
        </w:numPr>
        <w:spacing w:before="80" w:after="0" w:line="240" w:lineRule="auto"/>
        <w:rPr>
          <w:rFonts w:eastAsiaTheme="minorEastAsia"/>
          <w:iCs/>
          <w:color w:val="0070C0"/>
          <w:kern w:val="24"/>
          <w:sz w:val="32"/>
          <w:szCs w:val="32"/>
          <w:lang w:eastAsia="en-GB"/>
        </w:rPr>
      </w:pPr>
      <w:r>
        <w:rPr>
          <w:rFonts w:eastAsiaTheme="minorEastAsia"/>
          <w:iCs/>
          <w:color w:val="0070C0"/>
          <w:kern w:val="24"/>
          <w:sz w:val="32"/>
          <w:szCs w:val="32"/>
          <w:lang w:eastAsia="en-GB"/>
        </w:rPr>
        <w:t>b</w:t>
      </w:r>
      <w:r w:rsidRPr="00AF71C4">
        <w:rPr>
          <w:rFonts w:eastAsiaTheme="minorEastAsia"/>
          <w:iCs/>
          <w:color w:val="0070C0"/>
          <w:kern w:val="24"/>
          <w:sz w:val="32"/>
          <w:szCs w:val="32"/>
          <w:lang w:eastAsia="en-GB"/>
        </w:rPr>
        <w:t xml:space="preserve">uilding on our position and reputation as the longest established and the only traditional housing association with a distinctive focus on rural Shropshire </w:t>
      </w:r>
    </w:p>
    <w:p w:rsidR="009D5F60" w:rsidRPr="00AF71C4" w:rsidRDefault="009D5F60" w:rsidP="009D5F60">
      <w:pPr>
        <w:pStyle w:val="ListParagraph"/>
        <w:numPr>
          <w:ilvl w:val="0"/>
          <w:numId w:val="4"/>
        </w:numPr>
        <w:spacing w:before="80" w:after="0" w:line="240" w:lineRule="auto"/>
        <w:rPr>
          <w:rFonts w:eastAsiaTheme="minorEastAsia"/>
          <w:iCs/>
          <w:color w:val="0070C0"/>
          <w:kern w:val="24"/>
          <w:sz w:val="32"/>
          <w:szCs w:val="32"/>
          <w:lang w:eastAsia="en-GB"/>
        </w:rPr>
      </w:pPr>
      <w:r>
        <w:rPr>
          <w:rFonts w:eastAsiaTheme="minorEastAsia"/>
          <w:iCs/>
          <w:color w:val="0070C0"/>
          <w:kern w:val="24"/>
          <w:sz w:val="32"/>
          <w:szCs w:val="32"/>
          <w:lang w:eastAsia="en-GB"/>
        </w:rPr>
        <w:t>a</w:t>
      </w:r>
      <w:r w:rsidRPr="00AF71C4">
        <w:rPr>
          <w:rFonts w:eastAsiaTheme="minorEastAsia"/>
          <w:iCs/>
          <w:color w:val="0070C0"/>
          <w:kern w:val="24"/>
          <w:sz w:val="32"/>
          <w:szCs w:val="32"/>
          <w:lang w:eastAsia="en-GB"/>
        </w:rPr>
        <w:t xml:space="preserve">iming to cement our position as the ‘go to’ </w:t>
      </w:r>
      <w:r>
        <w:rPr>
          <w:rFonts w:eastAsiaTheme="minorEastAsia"/>
          <w:iCs/>
          <w:color w:val="0070C0"/>
          <w:kern w:val="24"/>
          <w:sz w:val="32"/>
          <w:szCs w:val="32"/>
          <w:lang w:eastAsia="en-GB"/>
        </w:rPr>
        <w:t>organisation</w:t>
      </w:r>
      <w:r w:rsidRPr="00AF71C4">
        <w:rPr>
          <w:rFonts w:eastAsiaTheme="minorEastAsia"/>
          <w:iCs/>
          <w:color w:val="0070C0"/>
          <w:kern w:val="24"/>
          <w:sz w:val="32"/>
          <w:szCs w:val="32"/>
          <w:lang w:eastAsia="en-GB"/>
        </w:rPr>
        <w:t xml:space="preserve"> for affordable rural housing</w:t>
      </w:r>
    </w:p>
    <w:p w:rsidR="009D5F60" w:rsidRPr="00AF71C4" w:rsidRDefault="009D5F60" w:rsidP="009D5F60">
      <w:pPr>
        <w:pStyle w:val="ListParagraph"/>
        <w:numPr>
          <w:ilvl w:val="0"/>
          <w:numId w:val="4"/>
        </w:numPr>
        <w:spacing w:before="80" w:after="0" w:line="240" w:lineRule="auto"/>
        <w:rPr>
          <w:rFonts w:eastAsiaTheme="minorEastAsia"/>
          <w:iCs/>
          <w:color w:val="0070C0"/>
          <w:kern w:val="24"/>
          <w:sz w:val="32"/>
          <w:szCs w:val="32"/>
          <w:lang w:eastAsia="en-GB"/>
        </w:rPr>
      </w:pPr>
      <w:r>
        <w:rPr>
          <w:rFonts w:eastAsiaTheme="minorEastAsia"/>
          <w:iCs/>
          <w:color w:val="0070C0"/>
          <w:kern w:val="24"/>
          <w:sz w:val="32"/>
          <w:szCs w:val="32"/>
          <w:lang w:eastAsia="en-GB"/>
        </w:rPr>
        <w:t xml:space="preserve">ensuring an </w:t>
      </w:r>
      <w:r w:rsidRPr="00AF71C4">
        <w:rPr>
          <w:rFonts w:eastAsiaTheme="minorEastAsia"/>
          <w:iCs/>
          <w:color w:val="0070C0"/>
          <w:kern w:val="24"/>
          <w:sz w:val="32"/>
          <w:szCs w:val="32"/>
          <w:lang w:eastAsia="en-GB"/>
        </w:rPr>
        <w:t>attractive, accessible and relevant</w:t>
      </w:r>
      <w:r>
        <w:rPr>
          <w:rFonts w:eastAsiaTheme="minorEastAsia"/>
          <w:iCs/>
          <w:color w:val="0070C0"/>
          <w:kern w:val="24"/>
          <w:sz w:val="32"/>
          <w:szCs w:val="32"/>
          <w:lang w:eastAsia="en-GB"/>
        </w:rPr>
        <w:t xml:space="preserve"> website</w:t>
      </w:r>
      <w:r w:rsidRPr="00AF71C4">
        <w:rPr>
          <w:rFonts w:eastAsiaTheme="minorEastAsia"/>
          <w:iCs/>
          <w:color w:val="0070C0"/>
          <w:kern w:val="24"/>
          <w:sz w:val="32"/>
          <w:szCs w:val="32"/>
          <w:lang w:eastAsia="en-GB"/>
        </w:rPr>
        <w:t xml:space="preserve"> for our tenants and other users</w:t>
      </w:r>
    </w:p>
    <w:p w:rsidR="009D5F60" w:rsidRPr="00AF71C4" w:rsidRDefault="009D5F60" w:rsidP="009D5F60">
      <w:pPr>
        <w:pStyle w:val="ListParagraph"/>
        <w:numPr>
          <w:ilvl w:val="0"/>
          <w:numId w:val="4"/>
        </w:numPr>
        <w:spacing w:before="80" w:after="0" w:line="240" w:lineRule="auto"/>
        <w:rPr>
          <w:rFonts w:eastAsiaTheme="minorEastAsia"/>
          <w:iCs/>
          <w:color w:val="0070C0"/>
          <w:kern w:val="24"/>
          <w:sz w:val="32"/>
          <w:szCs w:val="32"/>
          <w:lang w:eastAsia="en-GB"/>
        </w:rPr>
      </w:pPr>
      <w:r>
        <w:rPr>
          <w:rFonts w:eastAsiaTheme="minorEastAsia"/>
          <w:iCs/>
          <w:color w:val="0070C0"/>
          <w:kern w:val="24"/>
          <w:sz w:val="32"/>
          <w:szCs w:val="32"/>
          <w:lang w:eastAsia="en-GB"/>
        </w:rPr>
        <w:t>m</w:t>
      </w:r>
      <w:r w:rsidRPr="00AF71C4">
        <w:rPr>
          <w:rFonts w:eastAsiaTheme="minorEastAsia"/>
          <w:iCs/>
          <w:color w:val="0070C0"/>
          <w:kern w:val="24"/>
          <w:sz w:val="32"/>
          <w:szCs w:val="32"/>
          <w:lang w:eastAsia="en-GB"/>
        </w:rPr>
        <w:t>aintain</w:t>
      </w:r>
      <w:r>
        <w:rPr>
          <w:rFonts w:eastAsiaTheme="minorEastAsia"/>
          <w:iCs/>
          <w:color w:val="0070C0"/>
          <w:kern w:val="24"/>
          <w:sz w:val="32"/>
          <w:szCs w:val="32"/>
          <w:lang w:eastAsia="en-GB"/>
        </w:rPr>
        <w:t>ing</w:t>
      </w:r>
      <w:r w:rsidRPr="00AF71C4">
        <w:rPr>
          <w:rFonts w:eastAsiaTheme="minorEastAsia"/>
          <w:iCs/>
          <w:color w:val="0070C0"/>
          <w:kern w:val="24"/>
          <w:sz w:val="32"/>
          <w:szCs w:val="32"/>
          <w:lang w:eastAsia="en-GB"/>
        </w:rPr>
        <w:t xml:space="preserve"> a contemporary identity whilst not losing sight of our heritage</w:t>
      </w:r>
    </w:p>
    <w:p w:rsidR="009D5F60" w:rsidRPr="00997F94" w:rsidRDefault="009D5F60" w:rsidP="009D5F60">
      <w:pPr>
        <w:pStyle w:val="ListParagraph"/>
        <w:numPr>
          <w:ilvl w:val="0"/>
          <w:numId w:val="4"/>
        </w:numPr>
        <w:spacing w:before="80" w:after="0" w:line="240" w:lineRule="auto"/>
        <w:rPr>
          <w:rFonts w:eastAsiaTheme="minorEastAsia"/>
          <w:b/>
          <w:iCs/>
          <w:color w:val="002060"/>
          <w:kern w:val="24"/>
          <w:sz w:val="32"/>
          <w:szCs w:val="32"/>
          <w:lang w:eastAsia="en-GB"/>
        </w:rPr>
      </w:pPr>
      <w:r>
        <w:rPr>
          <w:rFonts w:eastAsiaTheme="minorEastAsia"/>
          <w:iCs/>
          <w:color w:val="0070C0"/>
          <w:kern w:val="24"/>
          <w:sz w:val="32"/>
          <w:szCs w:val="32"/>
          <w:lang w:eastAsia="en-GB"/>
        </w:rPr>
        <w:t>s</w:t>
      </w:r>
      <w:r w:rsidRPr="00997F94">
        <w:rPr>
          <w:rFonts w:eastAsiaTheme="minorEastAsia"/>
          <w:iCs/>
          <w:color w:val="0070C0"/>
          <w:kern w:val="24"/>
          <w:sz w:val="32"/>
          <w:szCs w:val="32"/>
          <w:lang w:eastAsia="en-GB"/>
        </w:rPr>
        <w:t>ustaining our commitment to ‘affordable warmth’</w:t>
      </w:r>
      <w:r>
        <w:rPr>
          <w:rFonts w:eastAsiaTheme="minorEastAsia"/>
          <w:iCs/>
          <w:color w:val="0070C0"/>
          <w:kern w:val="24"/>
          <w:sz w:val="32"/>
          <w:szCs w:val="32"/>
          <w:lang w:eastAsia="en-GB"/>
        </w:rPr>
        <w:t xml:space="preserve"> </w:t>
      </w:r>
      <w:r w:rsidRPr="00997F94">
        <w:rPr>
          <w:rFonts w:eastAsia="Times New Roman" w:cs="Times New Roman"/>
          <w:color w:val="0070C0"/>
          <w:sz w:val="32"/>
          <w:szCs w:val="32"/>
          <w:lang w:eastAsia="en-GB"/>
        </w:rPr>
        <w:t xml:space="preserve"> </w:t>
      </w:r>
    </w:p>
    <w:p w:rsidR="009D5F60" w:rsidRDefault="009D5F60" w:rsidP="009D5F60">
      <w:pPr>
        <w:spacing w:before="80" w:after="0" w:line="240" w:lineRule="auto"/>
        <w:rPr>
          <w:rFonts w:eastAsiaTheme="minorEastAsia"/>
          <w:b/>
          <w:iCs/>
          <w:color w:val="002060"/>
          <w:kern w:val="24"/>
          <w:sz w:val="32"/>
          <w:szCs w:val="32"/>
          <w:lang w:eastAsia="en-GB"/>
        </w:rPr>
      </w:pPr>
    </w:p>
    <w:p w:rsidR="009D5F60" w:rsidRPr="00997F94" w:rsidRDefault="009D5F60" w:rsidP="009D5F60">
      <w:pPr>
        <w:spacing w:before="80" w:after="0" w:line="240" w:lineRule="auto"/>
        <w:rPr>
          <w:rFonts w:eastAsiaTheme="minorEastAsia"/>
          <w:b/>
          <w:iCs/>
          <w:color w:val="002060"/>
          <w:kern w:val="24"/>
          <w:sz w:val="32"/>
          <w:szCs w:val="32"/>
          <w:lang w:eastAsia="en-GB"/>
        </w:rPr>
      </w:pPr>
      <w:r w:rsidRPr="00997F94">
        <w:rPr>
          <w:rFonts w:eastAsiaTheme="minorEastAsia"/>
          <w:b/>
          <w:iCs/>
          <w:color w:val="002060"/>
          <w:kern w:val="24"/>
          <w:sz w:val="32"/>
          <w:szCs w:val="32"/>
          <w:lang w:eastAsia="en-GB"/>
        </w:rPr>
        <w:t xml:space="preserve">People: having the best team in place to deliver our ambitions </w:t>
      </w:r>
    </w:p>
    <w:p w:rsidR="009D5F60" w:rsidRPr="00AF71C4" w:rsidRDefault="009D5F60" w:rsidP="009D5F60">
      <w:pPr>
        <w:spacing w:before="80" w:after="0" w:line="240" w:lineRule="auto"/>
        <w:rPr>
          <w:rFonts w:eastAsiaTheme="minorEastAsia"/>
          <w:iCs/>
          <w:color w:val="0070C0"/>
          <w:kern w:val="24"/>
          <w:sz w:val="32"/>
          <w:szCs w:val="32"/>
          <w:lang w:eastAsia="en-GB"/>
        </w:rPr>
      </w:pPr>
      <w:r w:rsidRPr="00AF71C4">
        <w:rPr>
          <w:rFonts w:eastAsiaTheme="minorEastAsia"/>
          <w:iCs/>
          <w:color w:val="0070C0"/>
          <w:kern w:val="24"/>
          <w:sz w:val="32"/>
          <w:szCs w:val="32"/>
          <w:lang w:eastAsia="en-GB"/>
        </w:rPr>
        <w:t>We will do this by:</w:t>
      </w:r>
    </w:p>
    <w:p w:rsidR="009D5F60" w:rsidRPr="00AF71C4" w:rsidRDefault="009D5F60" w:rsidP="009D5F60">
      <w:pPr>
        <w:pStyle w:val="ListParagraph"/>
        <w:numPr>
          <w:ilvl w:val="0"/>
          <w:numId w:val="5"/>
        </w:numPr>
        <w:spacing w:before="80" w:after="0" w:line="240" w:lineRule="auto"/>
        <w:rPr>
          <w:rFonts w:eastAsiaTheme="minorEastAsia"/>
          <w:iCs/>
          <w:color w:val="0070C0"/>
          <w:kern w:val="24"/>
          <w:sz w:val="32"/>
          <w:szCs w:val="32"/>
          <w:lang w:eastAsia="en-GB"/>
        </w:rPr>
      </w:pPr>
      <w:r>
        <w:rPr>
          <w:rFonts w:eastAsiaTheme="minorEastAsia"/>
          <w:iCs/>
          <w:color w:val="0070C0"/>
          <w:kern w:val="24"/>
          <w:sz w:val="32"/>
          <w:szCs w:val="32"/>
          <w:lang w:eastAsia="en-GB"/>
        </w:rPr>
        <w:t>h</w:t>
      </w:r>
      <w:r w:rsidRPr="00AF71C4">
        <w:rPr>
          <w:rFonts w:eastAsiaTheme="minorEastAsia"/>
          <w:iCs/>
          <w:color w:val="0070C0"/>
          <w:kern w:val="24"/>
          <w:sz w:val="32"/>
          <w:szCs w:val="32"/>
          <w:lang w:eastAsia="en-GB"/>
        </w:rPr>
        <w:t xml:space="preserve">aving great people at Shropshire Rural. </w:t>
      </w:r>
    </w:p>
    <w:p w:rsidR="009D5F60" w:rsidRPr="00AF71C4" w:rsidRDefault="009D5F60" w:rsidP="009D5F60">
      <w:pPr>
        <w:pStyle w:val="ListParagraph"/>
        <w:numPr>
          <w:ilvl w:val="0"/>
          <w:numId w:val="5"/>
        </w:numPr>
        <w:spacing w:before="80" w:after="0" w:line="240" w:lineRule="auto"/>
        <w:rPr>
          <w:rFonts w:eastAsiaTheme="minorEastAsia"/>
          <w:iCs/>
          <w:color w:val="0070C0"/>
          <w:kern w:val="24"/>
          <w:sz w:val="32"/>
          <w:szCs w:val="32"/>
          <w:lang w:eastAsia="en-GB"/>
        </w:rPr>
      </w:pPr>
      <w:r>
        <w:rPr>
          <w:rFonts w:eastAsiaTheme="minorEastAsia"/>
          <w:iCs/>
          <w:color w:val="0070C0"/>
          <w:kern w:val="24"/>
          <w:sz w:val="32"/>
          <w:szCs w:val="32"/>
          <w:lang w:eastAsia="en-GB"/>
        </w:rPr>
        <w:t>pr</w:t>
      </w:r>
      <w:r w:rsidRPr="00AF71C4">
        <w:rPr>
          <w:rFonts w:eastAsiaTheme="minorEastAsia"/>
          <w:iCs/>
          <w:color w:val="0070C0"/>
          <w:kern w:val="24"/>
          <w:sz w:val="32"/>
          <w:szCs w:val="32"/>
          <w:lang w:eastAsia="en-GB"/>
        </w:rPr>
        <w:t>oviding effective leadership and management</w:t>
      </w:r>
    </w:p>
    <w:p w:rsidR="009D5F60" w:rsidRPr="00AF71C4" w:rsidRDefault="009D5F60" w:rsidP="009D5F60">
      <w:pPr>
        <w:pStyle w:val="ListParagraph"/>
        <w:numPr>
          <w:ilvl w:val="0"/>
          <w:numId w:val="5"/>
        </w:numPr>
        <w:spacing w:before="80" w:after="0" w:line="240" w:lineRule="auto"/>
        <w:rPr>
          <w:rFonts w:eastAsiaTheme="minorEastAsia"/>
          <w:iCs/>
          <w:color w:val="0070C0"/>
          <w:kern w:val="24"/>
          <w:sz w:val="32"/>
          <w:szCs w:val="32"/>
          <w:lang w:eastAsia="en-GB"/>
        </w:rPr>
      </w:pPr>
      <w:r>
        <w:rPr>
          <w:rFonts w:eastAsiaTheme="minorEastAsia"/>
          <w:iCs/>
          <w:color w:val="0070C0"/>
          <w:kern w:val="24"/>
          <w:sz w:val="32"/>
          <w:szCs w:val="32"/>
          <w:lang w:eastAsia="en-GB"/>
        </w:rPr>
        <w:t>v</w:t>
      </w:r>
      <w:r w:rsidRPr="00AF71C4">
        <w:rPr>
          <w:rFonts w:eastAsiaTheme="minorEastAsia"/>
          <w:iCs/>
          <w:color w:val="0070C0"/>
          <w:kern w:val="24"/>
          <w:sz w:val="32"/>
          <w:szCs w:val="32"/>
          <w:lang w:eastAsia="en-GB"/>
        </w:rPr>
        <w:t>aluing the work our people do so that they remain with us and are inspired to achieve still more</w:t>
      </w:r>
    </w:p>
    <w:p w:rsidR="009D5F60" w:rsidRPr="00AF71C4" w:rsidRDefault="009D5F60" w:rsidP="009D5F60">
      <w:pPr>
        <w:pStyle w:val="ListParagraph"/>
        <w:numPr>
          <w:ilvl w:val="0"/>
          <w:numId w:val="5"/>
        </w:numPr>
        <w:spacing w:before="80" w:after="0" w:line="240" w:lineRule="auto"/>
        <w:rPr>
          <w:rFonts w:eastAsiaTheme="minorEastAsia"/>
          <w:iCs/>
          <w:color w:val="0070C0"/>
          <w:kern w:val="24"/>
          <w:sz w:val="32"/>
          <w:szCs w:val="32"/>
          <w:lang w:eastAsia="en-GB"/>
        </w:rPr>
      </w:pPr>
      <w:r>
        <w:rPr>
          <w:rFonts w:eastAsiaTheme="minorEastAsia"/>
          <w:iCs/>
          <w:color w:val="0070C0"/>
          <w:kern w:val="24"/>
          <w:sz w:val="32"/>
          <w:szCs w:val="32"/>
          <w:lang w:eastAsia="en-GB"/>
        </w:rPr>
        <w:t xml:space="preserve">making </w:t>
      </w:r>
      <w:r w:rsidRPr="00AF71C4">
        <w:rPr>
          <w:rFonts w:eastAsiaTheme="minorEastAsia"/>
          <w:iCs/>
          <w:color w:val="0070C0"/>
          <w:kern w:val="24"/>
          <w:sz w:val="32"/>
          <w:szCs w:val="32"/>
          <w:lang w:eastAsia="en-GB"/>
        </w:rPr>
        <w:t>investment in technology that supports business efficiency and improved performance.</w:t>
      </w:r>
    </w:p>
    <w:p w:rsidR="009D5F60" w:rsidRPr="00AF71C4" w:rsidRDefault="009D5F60" w:rsidP="009D5F60">
      <w:pPr>
        <w:spacing w:before="80" w:after="0" w:line="240" w:lineRule="auto"/>
        <w:rPr>
          <w:rFonts w:eastAsiaTheme="minorEastAsia"/>
          <w:b/>
          <w:iCs/>
          <w:color w:val="0070C0"/>
          <w:kern w:val="24"/>
          <w:sz w:val="32"/>
          <w:szCs w:val="32"/>
          <w:lang w:eastAsia="en-GB"/>
        </w:rPr>
      </w:pPr>
    </w:p>
    <w:p w:rsidR="009D5F60" w:rsidRPr="00C05382" w:rsidRDefault="009D5F60" w:rsidP="009D5F60">
      <w:pPr>
        <w:rPr>
          <w:b/>
          <w:color w:val="002060"/>
          <w:sz w:val="40"/>
          <w:szCs w:val="40"/>
        </w:rPr>
      </w:pPr>
      <w:r w:rsidRPr="00AF71C4">
        <w:rPr>
          <w:color w:val="0070C0"/>
          <w:sz w:val="32"/>
          <w:szCs w:val="32"/>
        </w:rPr>
        <w:br w:type="page"/>
      </w:r>
      <w:r w:rsidRPr="00C05382">
        <w:rPr>
          <w:b/>
          <w:color w:val="002060"/>
          <w:sz w:val="40"/>
          <w:szCs w:val="40"/>
        </w:rPr>
        <w:lastRenderedPageBreak/>
        <w:t>Achieving and reviewing what we plan to do:</w:t>
      </w:r>
    </w:p>
    <w:p w:rsidR="009D5F60" w:rsidRPr="007F5F37" w:rsidRDefault="009D5F60" w:rsidP="009D5F60">
      <w:pPr>
        <w:rPr>
          <w:color w:val="0070C0"/>
          <w:sz w:val="28"/>
          <w:szCs w:val="28"/>
        </w:rPr>
      </w:pPr>
    </w:p>
    <w:p w:rsidR="009D5F60" w:rsidRPr="00C039E4" w:rsidRDefault="009D5F60" w:rsidP="009D5F60">
      <w:pPr>
        <w:rPr>
          <w:color w:val="0070C0"/>
          <w:sz w:val="32"/>
          <w:szCs w:val="32"/>
        </w:rPr>
      </w:pPr>
      <w:r w:rsidRPr="00BE0F77">
        <w:rPr>
          <w:b/>
          <w:color w:val="002060"/>
          <w:sz w:val="32"/>
          <w:szCs w:val="32"/>
        </w:rPr>
        <w:t>A Delivery Plan underpins this Strategic Plan</w:t>
      </w:r>
      <w:r w:rsidRPr="00C039E4">
        <w:rPr>
          <w:color w:val="0070C0"/>
          <w:sz w:val="32"/>
          <w:szCs w:val="32"/>
        </w:rPr>
        <w:t>; identifying the things we will to do in support of the strategic themes: Property, Places, P</w:t>
      </w:r>
      <w:r>
        <w:rPr>
          <w:color w:val="0070C0"/>
          <w:sz w:val="32"/>
          <w:szCs w:val="32"/>
        </w:rPr>
        <w:t xml:space="preserve">ublic </w:t>
      </w:r>
      <w:r w:rsidRPr="00C039E4">
        <w:rPr>
          <w:color w:val="0070C0"/>
          <w:sz w:val="32"/>
          <w:szCs w:val="32"/>
        </w:rPr>
        <w:t>R</w:t>
      </w:r>
      <w:r>
        <w:rPr>
          <w:color w:val="0070C0"/>
          <w:sz w:val="32"/>
          <w:szCs w:val="32"/>
        </w:rPr>
        <w:t>elations</w:t>
      </w:r>
      <w:r w:rsidRPr="00C039E4">
        <w:rPr>
          <w:color w:val="0070C0"/>
          <w:sz w:val="32"/>
          <w:szCs w:val="32"/>
        </w:rPr>
        <w:t xml:space="preserve"> and People</w:t>
      </w:r>
    </w:p>
    <w:p w:rsidR="009D5F60" w:rsidRPr="00C039E4" w:rsidRDefault="009D5F60" w:rsidP="009D5F60">
      <w:pPr>
        <w:rPr>
          <w:color w:val="0070C0"/>
          <w:sz w:val="32"/>
          <w:szCs w:val="32"/>
        </w:rPr>
      </w:pPr>
      <w:r w:rsidRPr="00BE0F77">
        <w:rPr>
          <w:b/>
          <w:color w:val="002060"/>
          <w:sz w:val="32"/>
          <w:szCs w:val="32"/>
        </w:rPr>
        <w:t>This Strategic Plan and the Delivery Plan</w:t>
      </w:r>
      <w:r w:rsidRPr="00BE0F77">
        <w:rPr>
          <w:color w:val="002060"/>
          <w:sz w:val="32"/>
          <w:szCs w:val="32"/>
        </w:rPr>
        <w:t xml:space="preserve"> </w:t>
      </w:r>
      <w:r w:rsidRPr="00BE0F77">
        <w:rPr>
          <w:b/>
          <w:color w:val="002060"/>
          <w:sz w:val="32"/>
          <w:szCs w:val="32"/>
        </w:rPr>
        <w:t>will be reviewed</w:t>
      </w:r>
      <w:r w:rsidRPr="00BE0F77">
        <w:rPr>
          <w:color w:val="002060"/>
          <w:sz w:val="32"/>
          <w:szCs w:val="32"/>
        </w:rPr>
        <w:t xml:space="preserve"> </w:t>
      </w:r>
      <w:r w:rsidRPr="00C039E4">
        <w:rPr>
          <w:color w:val="0070C0"/>
          <w:sz w:val="32"/>
          <w:szCs w:val="32"/>
        </w:rPr>
        <w:t>at least annually</w:t>
      </w:r>
    </w:p>
    <w:p w:rsidR="009D5F60" w:rsidRPr="00C039E4" w:rsidRDefault="009D5F60" w:rsidP="009D5F60">
      <w:pPr>
        <w:rPr>
          <w:color w:val="0070C0"/>
          <w:sz w:val="32"/>
          <w:szCs w:val="32"/>
        </w:rPr>
      </w:pPr>
      <w:r w:rsidRPr="00BE0F77">
        <w:rPr>
          <w:b/>
          <w:color w:val="002060"/>
          <w:sz w:val="32"/>
          <w:szCs w:val="32"/>
        </w:rPr>
        <w:t>Resources will be aligned to support delivery</w:t>
      </w:r>
      <w:r w:rsidRPr="00BE0F77">
        <w:rPr>
          <w:color w:val="002060"/>
          <w:sz w:val="32"/>
          <w:szCs w:val="32"/>
        </w:rPr>
        <w:t xml:space="preserve"> </w:t>
      </w:r>
      <w:r w:rsidRPr="00C039E4">
        <w:rPr>
          <w:color w:val="0070C0"/>
          <w:sz w:val="32"/>
          <w:szCs w:val="32"/>
        </w:rPr>
        <w:t>of what we intend to do</w:t>
      </w:r>
    </w:p>
    <w:p w:rsidR="009D5F60" w:rsidRPr="00C039E4" w:rsidRDefault="009D5F60" w:rsidP="009D5F60">
      <w:pPr>
        <w:rPr>
          <w:color w:val="0070C0"/>
          <w:sz w:val="32"/>
          <w:szCs w:val="32"/>
        </w:rPr>
      </w:pPr>
      <w:r w:rsidRPr="00BE0F77">
        <w:rPr>
          <w:b/>
          <w:color w:val="002060"/>
          <w:sz w:val="32"/>
          <w:szCs w:val="32"/>
        </w:rPr>
        <w:t>Our achievements will be highlighted</w:t>
      </w:r>
      <w:r w:rsidRPr="00BE0F77">
        <w:rPr>
          <w:color w:val="002060"/>
          <w:sz w:val="32"/>
          <w:szCs w:val="32"/>
        </w:rPr>
        <w:t xml:space="preserve"> </w:t>
      </w:r>
      <w:r w:rsidRPr="00C039E4">
        <w:rPr>
          <w:color w:val="0070C0"/>
          <w:sz w:val="32"/>
          <w:szCs w:val="32"/>
        </w:rPr>
        <w:t>in future Annual Reports</w:t>
      </w:r>
      <w:r>
        <w:rPr>
          <w:color w:val="0070C0"/>
          <w:sz w:val="32"/>
          <w:szCs w:val="32"/>
        </w:rPr>
        <w:t xml:space="preserve"> and through other media.</w:t>
      </w:r>
      <w:r w:rsidRPr="00C039E4">
        <w:rPr>
          <w:color w:val="0070C0"/>
          <w:sz w:val="32"/>
          <w:szCs w:val="32"/>
        </w:rPr>
        <w:t xml:space="preserve">  </w:t>
      </w:r>
    </w:p>
    <w:p w:rsidR="009D5F60" w:rsidRPr="00C039E4" w:rsidRDefault="009D5F60" w:rsidP="009D5F60">
      <w:pPr>
        <w:rPr>
          <w:color w:val="0070C0"/>
          <w:sz w:val="32"/>
          <w:szCs w:val="32"/>
        </w:rPr>
      </w:pPr>
      <w:r w:rsidRPr="00C039E4">
        <w:rPr>
          <w:color w:val="0070C0"/>
          <w:sz w:val="32"/>
          <w:szCs w:val="32"/>
        </w:rPr>
        <w:t xml:space="preserve"> </w:t>
      </w:r>
    </w:p>
    <w:p w:rsidR="009D5F60" w:rsidRPr="00BE0F77" w:rsidRDefault="009D5F60" w:rsidP="009D5F60">
      <w:pPr>
        <w:rPr>
          <w:b/>
          <w:color w:val="002060"/>
          <w:sz w:val="32"/>
          <w:szCs w:val="32"/>
        </w:rPr>
      </w:pPr>
      <w:r w:rsidRPr="00BE0F77">
        <w:rPr>
          <w:b/>
          <w:color w:val="002060"/>
          <w:sz w:val="32"/>
          <w:szCs w:val="32"/>
        </w:rPr>
        <w:t>We will</w:t>
      </w:r>
      <w:r>
        <w:rPr>
          <w:b/>
          <w:color w:val="002060"/>
          <w:sz w:val="32"/>
          <w:szCs w:val="32"/>
        </w:rPr>
        <w:t xml:space="preserve"> also</w:t>
      </w:r>
      <w:r w:rsidRPr="00BE0F77">
        <w:rPr>
          <w:b/>
          <w:color w:val="002060"/>
          <w:sz w:val="32"/>
          <w:szCs w:val="32"/>
        </w:rPr>
        <w:t xml:space="preserve"> work with wide-ranging people and organisations</w:t>
      </w:r>
      <w:r w:rsidRPr="00BE0F77">
        <w:rPr>
          <w:color w:val="002060"/>
          <w:sz w:val="32"/>
          <w:szCs w:val="32"/>
        </w:rPr>
        <w:t xml:space="preserve"> </w:t>
      </w:r>
      <w:r w:rsidRPr="00BE0F77">
        <w:rPr>
          <w:b/>
          <w:color w:val="002060"/>
          <w:sz w:val="32"/>
          <w:szCs w:val="32"/>
        </w:rPr>
        <w:t>who are able to help us:</w:t>
      </w:r>
    </w:p>
    <w:p w:rsidR="009D5F60" w:rsidRPr="00BE0F77" w:rsidRDefault="009D5F60" w:rsidP="009D5F60">
      <w:pPr>
        <w:pStyle w:val="ListParagraph"/>
        <w:numPr>
          <w:ilvl w:val="0"/>
          <w:numId w:val="6"/>
        </w:numPr>
        <w:rPr>
          <w:i/>
          <w:color w:val="0070C0"/>
          <w:sz w:val="32"/>
          <w:szCs w:val="32"/>
        </w:rPr>
      </w:pPr>
      <w:r>
        <w:rPr>
          <w:rFonts w:eastAsiaTheme="minorEastAsia"/>
          <w:b/>
          <w:i/>
          <w:iCs/>
          <w:color w:val="0070C0"/>
          <w:kern w:val="24"/>
          <w:sz w:val="32"/>
          <w:szCs w:val="32"/>
          <w:lang w:eastAsia="en-GB"/>
        </w:rPr>
        <w:t>d</w:t>
      </w:r>
      <w:r w:rsidRPr="00BE0F77">
        <w:rPr>
          <w:rFonts w:eastAsiaTheme="minorEastAsia"/>
          <w:b/>
          <w:i/>
          <w:iCs/>
          <w:color w:val="0070C0"/>
          <w:kern w:val="24"/>
          <w:sz w:val="32"/>
          <w:szCs w:val="32"/>
          <w:lang w:eastAsia="en-GB"/>
        </w:rPr>
        <w:t>evelop and manage more homes in rural Shropshire</w:t>
      </w:r>
    </w:p>
    <w:p w:rsidR="009D5F60" w:rsidRPr="00BE0F77" w:rsidRDefault="009D5F60" w:rsidP="009D5F60">
      <w:pPr>
        <w:pStyle w:val="ListParagraph"/>
        <w:numPr>
          <w:ilvl w:val="0"/>
          <w:numId w:val="6"/>
        </w:numPr>
        <w:rPr>
          <w:i/>
          <w:color w:val="0070C0"/>
          <w:sz w:val="32"/>
          <w:szCs w:val="32"/>
        </w:rPr>
      </w:pPr>
      <w:r>
        <w:rPr>
          <w:rFonts w:eastAsiaTheme="minorEastAsia"/>
          <w:b/>
          <w:i/>
          <w:iCs/>
          <w:color w:val="0070C0"/>
          <w:kern w:val="24"/>
          <w:sz w:val="32"/>
          <w:szCs w:val="32"/>
          <w:lang w:eastAsia="en-GB"/>
        </w:rPr>
        <w:t>m</w:t>
      </w:r>
      <w:r w:rsidRPr="00BE0F77">
        <w:rPr>
          <w:rFonts w:eastAsiaTheme="minorEastAsia"/>
          <w:b/>
          <w:i/>
          <w:iCs/>
          <w:color w:val="0070C0"/>
          <w:kern w:val="24"/>
          <w:sz w:val="32"/>
          <w:szCs w:val="32"/>
          <w:lang w:eastAsia="en-GB"/>
        </w:rPr>
        <w:t>ake, and keep, villages vibrant places</w:t>
      </w:r>
    </w:p>
    <w:p w:rsidR="009D5F60" w:rsidRPr="00BE0F77" w:rsidRDefault="009D5F60" w:rsidP="009D5F60">
      <w:pPr>
        <w:pStyle w:val="ListParagraph"/>
        <w:numPr>
          <w:ilvl w:val="0"/>
          <w:numId w:val="6"/>
        </w:numPr>
        <w:rPr>
          <w:i/>
          <w:color w:val="0070C0"/>
          <w:sz w:val="32"/>
          <w:szCs w:val="32"/>
        </w:rPr>
      </w:pPr>
      <w:r>
        <w:rPr>
          <w:rFonts w:eastAsiaTheme="minorEastAsia"/>
          <w:b/>
          <w:i/>
          <w:iCs/>
          <w:color w:val="0070C0"/>
          <w:kern w:val="24"/>
          <w:sz w:val="32"/>
          <w:szCs w:val="32"/>
          <w:lang w:eastAsia="en-GB"/>
        </w:rPr>
        <w:t>r</w:t>
      </w:r>
      <w:r w:rsidRPr="00BE0F77">
        <w:rPr>
          <w:rFonts w:eastAsiaTheme="minorEastAsia"/>
          <w:b/>
          <w:i/>
          <w:iCs/>
          <w:color w:val="0070C0"/>
          <w:kern w:val="24"/>
          <w:sz w:val="32"/>
          <w:szCs w:val="32"/>
          <w:lang w:eastAsia="en-GB"/>
        </w:rPr>
        <w:t>etain, develop and promote our distinctive identity</w:t>
      </w:r>
    </w:p>
    <w:p w:rsidR="009D5F60" w:rsidRPr="00E10775" w:rsidRDefault="009D5F60" w:rsidP="009D5F60">
      <w:pPr>
        <w:pStyle w:val="ListParagraph"/>
        <w:numPr>
          <w:ilvl w:val="0"/>
          <w:numId w:val="6"/>
        </w:numPr>
        <w:rPr>
          <w:sz w:val="28"/>
          <w:szCs w:val="28"/>
        </w:rPr>
      </w:pPr>
      <w:r>
        <w:rPr>
          <w:rFonts w:eastAsiaTheme="minorEastAsia"/>
          <w:b/>
          <w:i/>
          <w:iCs/>
          <w:color w:val="0070C0"/>
          <w:kern w:val="24"/>
          <w:sz w:val="32"/>
          <w:szCs w:val="32"/>
          <w:lang w:eastAsia="en-GB"/>
        </w:rPr>
        <w:t>h</w:t>
      </w:r>
      <w:r w:rsidRPr="00BE0F77">
        <w:rPr>
          <w:rFonts w:eastAsiaTheme="minorEastAsia"/>
          <w:b/>
          <w:i/>
          <w:iCs/>
          <w:color w:val="0070C0"/>
          <w:kern w:val="24"/>
          <w:sz w:val="32"/>
          <w:szCs w:val="32"/>
          <w:lang w:eastAsia="en-GB"/>
        </w:rPr>
        <w:t>ave in place the best people to deliver on our ambitions</w:t>
      </w:r>
      <w:r w:rsidRPr="00C039E4">
        <w:rPr>
          <w:rFonts w:eastAsiaTheme="minorEastAsia"/>
          <w:b/>
          <w:iCs/>
          <w:color w:val="0070C0"/>
          <w:kern w:val="24"/>
          <w:sz w:val="32"/>
          <w:szCs w:val="32"/>
          <w:lang w:eastAsia="en-GB"/>
        </w:rPr>
        <w:t xml:space="preserve"> </w:t>
      </w:r>
    </w:p>
    <w:p w:rsidR="009D5F60" w:rsidRPr="00E10775" w:rsidRDefault="009D5F60" w:rsidP="009D5F60">
      <w:pPr>
        <w:ind w:left="360"/>
        <w:rPr>
          <w:sz w:val="28"/>
          <w:szCs w:val="28"/>
        </w:rPr>
      </w:pPr>
    </w:p>
    <w:p w:rsidR="009D5F60" w:rsidRPr="00E10775" w:rsidRDefault="009D5F60" w:rsidP="009D5F60">
      <w:pPr>
        <w:rPr>
          <w:sz w:val="32"/>
          <w:szCs w:val="32"/>
        </w:rPr>
      </w:pPr>
      <w:r w:rsidRPr="00E10775">
        <w:rPr>
          <w:b/>
          <w:color w:val="002060"/>
          <w:sz w:val="32"/>
          <w:szCs w:val="32"/>
        </w:rPr>
        <w:t>Shropshire Rural Housing Association:</w:t>
      </w:r>
    </w:p>
    <w:p w:rsidR="009D5F60" w:rsidRDefault="009D5F60" w:rsidP="009D5F60">
      <w:pPr>
        <w:rPr>
          <w:b/>
          <w:i/>
          <w:color w:val="0070C0"/>
          <w:sz w:val="32"/>
          <w:szCs w:val="32"/>
        </w:rPr>
      </w:pPr>
      <w:r w:rsidRPr="00E10775">
        <w:rPr>
          <w:b/>
          <w:i/>
          <w:color w:val="0070C0"/>
          <w:sz w:val="32"/>
          <w:szCs w:val="32"/>
        </w:rPr>
        <w:t>‘Providing homes that help Shropshire’s rural communities thrive’</w:t>
      </w:r>
    </w:p>
    <w:p w:rsidR="009D5F60" w:rsidRDefault="009D5F60" w:rsidP="009D5F60">
      <w:pPr>
        <w:rPr>
          <w:b/>
          <w:i/>
          <w:color w:val="0070C0"/>
          <w:sz w:val="32"/>
          <w:szCs w:val="32"/>
        </w:rPr>
      </w:pPr>
    </w:p>
    <w:p w:rsidR="009D5F60" w:rsidRDefault="009D5F60" w:rsidP="009D5F60">
      <w:pPr>
        <w:rPr>
          <w:b/>
          <w:color w:val="002060"/>
          <w:sz w:val="32"/>
          <w:szCs w:val="32"/>
        </w:rPr>
      </w:pPr>
      <w:r>
        <w:rPr>
          <w:b/>
          <w:color w:val="002060"/>
          <w:sz w:val="32"/>
          <w:szCs w:val="32"/>
        </w:rPr>
        <w:t>Contact us:</w:t>
      </w:r>
    </w:p>
    <w:p w:rsidR="009D5F60" w:rsidRPr="00160976" w:rsidRDefault="009D5F60" w:rsidP="009D5F60">
      <w:pPr>
        <w:pStyle w:val="NoSpacing"/>
        <w:rPr>
          <w:b/>
          <w:sz w:val="28"/>
          <w:szCs w:val="28"/>
        </w:rPr>
      </w:pPr>
      <w:r w:rsidRPr="00160976">
        <w:rPr>
          <w:b/>
          <w:sz w:val="28"/>
          <w:szCs w:val="28"/>
        </w:rPr>
        <w:t>T:</w:t>
      </w:r>
      <w:r w:rsidRPr="00160976">
        <w:rPr>
          <w:b/>
          <w:sz w:val="28"/>
          <w:szCs w:val="28"/>
        </w:rPr>
        <w:tab/>
        <w:t>01743 874848</w:t>
      </w:r>
    </w:p>
    <w:p w:rsidR="009D5F60" w:rsidRDefault="009D5F60" w:rsidP="009D5F60">
      <w:pPr>
        <w:pStyle w:val="NoSpacing"/>
        <w:rPr>
          <w:b/>
          <w:sz w:val="28"/>
          <w:szCs w:val="28"/>
        </w:rPr>
      </w:pPr>
      <w:r w:rsidRPr="00160976">
        <w:rPr>
          <w:b/>
          <w:sz w:val="28"/>
          <w:szCs w:val="28"/>
        </w:rPr>
        <w:t>E:</w:t>
      </w:r>
      <w:r w:rsidRPr="00160976">
        <w:rPr>
          <w:b/>
          <w:sz w:val="28"/>
          <w:szCs w:val="28"/>
        </w:rPr>
        <w:tab/>
      </w:r>
      <w:hyperlink r:id="rId8" w:history="1">
        <w:r w:rsidRPr="00160976">
          <w:rPr>
            <w:rStyle w:val="Hyperlink"/>
            <w:b/>
            <w:sz w:val="28"/>
            <w:szCs w:val="28"/>
          </w:rPr>
          <w:t>enquiries@shropshirerural.co.uk</w:t>
        </w:r>
      </w:hyperlink>
    </w:p>
    <w:p w:rsidR="009D5F60" w:rsidRDefault="009D5F60" w:rsidP="009D5F60">
      <w:pPr>
        <w:pStyle w:val="NoSpacing"/>
        <w:rPr>
          <w:b/>
          <w:sz w:val="28"/>
          <w:szCs w:val="28"/>
        </w:rPr>
      </w:pPr>
      <w:r>
        <w:rPr>
          <w:b/>
          <w:sz w:val="28"/>
          <w:szCs w:val="28"/>
        </w:rPr>
        <w:t>W:</w:t>
      </w:r>
      <w:r>
        <w:rPr>
          <w:b/>
          <w:sz w:val="28"/>
          <w:szCs w:val="28"/>
        </w:rPr>
        <w:tab/>
        <w:t>shropshirerural.co.uk</w:t>
      </w:r>
    </w:p>
    <w:p w:rsidR="009D5F60" w:rsidRPr="00F42115" w:rsidRDefault="009D5F60" w:rsidP="009D5F60">
      <w:pPr>
        <w:pStyle w:val="NoSpacing"/>
        <w:rPr>
          <w:b/>
          <w:sz w:val="28"/>
          <w:szCs w:val="28"/>
        </w:rPr>
      </w:pPr>
      <w:r>
        <w:rPr>
          <w:b/>
          <w:sz w:val="28"/>
          <w:szCs w:val="28"/>
        </w:rPr>
        <w:t>A:</w:t>
      </w:r>
      <w:r>
        <w:rPr>
          <w:b/>
          <w:sz w:val="28"/>
          <w:szCs w:val="28"/>
        </w:rPr>
        <w:tab/>
        <w:t>The Maltings, 59 Lythwood Road, Bayston Hill, Shrewsbury SY3 0NA</w:t>
      </w:r>
    </w:p>
    <w:sectPr w:rsidR="009D5F60" w:rsidRPr="00F42115" w:rsidSect="00127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477C"/>
    <w:multiLevelType w:val="hybridMultilevel"/>
    <w:tmpl w:val="4F96B2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60CF2"/>
    <w:multiLevelType w:val="hybridMultilevel"/>
    <w:tmpl w:val="BB5405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60FD5"/>
    <w:multiLevelType w:val="hybridMultilevel"/>
    <w:tmpl w:val="239EC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82FE6"/>
    <w:multiLevelType w:val="hybridMultilevel"/>
    <w:tmpl w:val="A2B80E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1438FD"/>
    <w:multiLevelType w:val="hybridMultilevel"/>
    <w:tmpl w:val="FB56BB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616E4A"/>
    <w:multiLevelType w:val="hybridMultilevel"/>
    <w:tmpl w:val="2112F44A"/>
    <w:lvl w:ilvl="0" w:tplc="426EE89E">
      <w:start w:val="1"/>
      <w:numFmt w:val="bullet"/>
      <w:lvlText w:val=""/>
      <w:lvlJc w:val="left"/>
      <w:pPr>
        <w:ind w:left="720" w:hanging="360"/>
      </w:pPr>
      <w:rPr>
        <w:rFonts w:ascii="Wingdings" w:hAnsi="Wingdings" w:hint="default"/>
        <w:b/>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37"/>
    <w:rsid w:val="00033F9E"/>
    <w:rsid w:val="000942D2"/>
    <w:rsid w:val="000B3CC4"/>
    <w:rsid w:val="000E225B"/>
    <w:rsid w:val="000F6726"/>
    <w:rsid w:val="00127686"/>
    <w:rsid w:val="00160976"/>
    <w:rsid w:val="001D4172"/>
    <w:rsid w:val="001D77D6"/>
    <w:rsid w:val="00233451"/>
    <w:rsid w:val="002E0DFD"/>
    <w:rsid w:val="00304788"/>
    <w:rsid w:val="003507C5"/>
    <w:rsid w:val="0035113A"/>
    <w:rsid w:val="003B29F7"/>
    <w:rsid w:val="003C5EAD"/>
    <w:rsid w:val="0043011B"/>
    <w:rsid w:val="00480FF6"/>
    <w:rsid w:val="004B6210"/>
    <w:rsid w:val="00505653"/>
    <w:rsid w:val="00514E1A"/>
    <w:rsid w:val="00571FE7"/>
    <w:rsid w:val="005C4645"/>
    <w:rsid w:val="005D609E"/>
    <w:rsid w:val="00600CB3"/>
    <w:rsid w:val="0063083D"/>
    <w:rsid w:val="00631DE1"/>
    <w:rsid w:val="006B6D45"/>
    <w:rsid w:val="007264FC"/>
    <w:rsid w:val="00763108"/>
    <w:rsid w:val="00770DE9"/>
    <w:rsid w:val="00783E22"/>
    <w:rsid w:val="00791205"/>
    <w:rsid w:val="007F5F37"/>
    <w:rsid w:val="00881CFC"/>
    <w:rsid w:val="008A4512"/>
    <w:rsid w:val="008A4844"/>
    <w:rsid w:val="008B6C6F"/>
    <w:rsid w:val="00997F94"/>
    <w:rsid w:val="009D0F78"/>
    <w:rsid w:val="009D5973"/>
    <w:rsid w:val="009D5F60"/>
    <w:rsid w:val="009E537A"/>
    <w:rsid w:val="00A92C7D"/>
    <w:rsid w:val="00AF71C4"/>
    <w:rsid w:val="00B131CD"/>
    <w:rsid w:val="00B301DD"/>
    <w:rsid w:val="00BE0F77"/>
    <w:rsid w:val="00C039E4"/>
    <w:rsid w:val="00C05382"/>
    <w:rsid w:val="00C053C7"/>
    <w:rsid w:val="00C251C9"/>
    <w:rsid w:val="00C32CEA"/>
    <w:rsid w:val="00C376A7"/>
    <w:rsid w:val="00C456F2"/>
    <w:rsid w:val="00C61EE0"/>
    <w:rsid w:val="00D71E63"/>
    <w:rsid w:val="00DC3A3A"/>
    <w:rsid w:val="00E03058"/>
    <w:rsid w:val="00E10775"/>
    <w:rsid w:val="00EB4B73"/>
    <w:rsid w:val="00EF38B3"/>
    <w:rsid w:val="00F2134B"/>
    <w:rsid w:val="00F75764"/>
    <w:rsid w:val="00FB1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A4F2"/>
  <w15:chartTrackingRefBased/>
  <w15:docId w15:val="{8B2E041F-A500-4D76-BEB5-54CF9A27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F37"/>
    <w:pPr>
      <w:spacing w:after="200" w:line="276" w:lineRule="auto"/>
      <w:ind w:left="720"/>
      <w:contextualSpacing/>
    </w:pPr>
  </w:style>
  <w:style w:type="character" w:styleId="Hyperlink">
    <w:name w:val="Hyperlink"/>
    <w:basedOn w:val="DefaultParagraphFont"/>
    <w:uiPriority w:val="99"/>
    <w:unhideWhenUsed/>
    <w:rsid w:val="00160976"/>
    <w:rPr>
      <w:color w:val="0563C1" w:themeColor="hyperlink"/>
      <w:u w:val="single"/>
    </w:rPr>
  </w:style>
  <w:style w:type="paragraph" w:styleId="NoSpacing">
    <w:name w:val="No Spacing"/>
    <w:uiPriority w:val="1"/>
    <w:qFormat/>
    <w:rsid w:val="001609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hropshirerural.co.uk"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E5946-2E73-4631-B9CD-B8185DBD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11</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Richardson</dc:creator>
  <cp:keywords/>
  <dc:description/>
  <cp:lastModifiedBy>Ian Richardson</cp:lastModifiedBy>
  <cp:revision>62</cp:revision>
  <dcterms:created xsi:type="dcterms:W3CDTF">2017-02-20T15:28:00Z</dcterms:created>
  <dcterms:modified xsi:type="dcterms:W3CDTF">2018-04-11T13:24:00Z</dcterms:modified>
</cp:coreProperties>
</file>